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C" w:rsidRDefault="0081281C" w:rsidP="0081281C">
      <w:pPr>
        <w:jc w:val="center"/>
        <w:rPr>
          <w:b/>
        </w:rPr>
      </w:pPr>
      <w:r>
        <w:rPr>
          <w:b/>
        </w:rPr>
        <w:t>Российская Федерация</w:t>
      </w:r>
    </w:p>
    <w:p w:rsidR="0081281C" w:rsidRDefault="0081281C" w:rsidP="0081281C">
      <w:pPr>
        <w:jc w:val="center"/>
        <w:rPr>
          <w:b/>
        </w:rPr>
      </w:pPr>
      <w:r>
        <w:rPr>
          <w:b/>
        </w:rPr>
        <w:t>Свердловская область</w:t>
      </w:r>
    </w:p>
    <w:p w:rsidR="0081281C" w:rsidRDefault="0081281C" w:rsidP="0081281C">
      <w:pPr>
        <w:jc w:val="center"/>
        <w:rPr>
          <w:b/>
        </w:rPr>
      </w:pPr>
      <w:r>
        <w:rPr>
          <w:b/>
        </w:rPr>
        <w:t>Белоярский городской округ</w:t>
      </w:r>
    </w:p>
    <w:p w:rsidR="0081281C" w:rsidRDefault="0081281C" w:rsidP="0081281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81281C" w:rsidRDefault="0081281C" w:rsidP="0081281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«Баженовская средняя общеобразовательная школа № 96»</w:t>
      </w:r>
    </w:p>
    <w:p w:rsidR="0081281C" w:rsidRDefault="0081281C" w:rsidP="0081281C">
      <w:pPr>
        <w:jc w:val="center"/>
        <w:rPr>
          <w:b/>
          <w:bCs/>
        </w:rPr>
      </w:pPr>
    </w:p>
    <w:p w:rsidR="0081281C" w:rsidRPr="0094156F" w:rsidRDefault="0081281C" w:rsidP="0081281C">
      <w:pPr>
        <w:jc w:val="center"/>
        <w:rPr>
          <w:b/>
          <w:bCs/>
        </w:rPr>
      </w:pPr>
      <w:r w:rsidRPr="0094156F">
        <w:rPr>
          <w:b/>
          <w:bCs/>
        </w:rPr>
        <w:t>ПРИКАЗ</w:t>
      </w:r>
    </w:p>
    <w:p w:rsidR="0081281C" w:rsidRPr="0094156F" w:rsidRDefault="0081281C" w:rsidP="0081281C">
      <w:pPr>
        <w:rPr>
          <w:b/>
          <w:bCs/>
        </w:rPr>
      </w:pPr>
    </w:p>
    <w:p w:rsidR="0081281C" w:rsidRPr="0094156F" w:rsidRDefault="0081281C" w:rsidP="0081281C">
      <w:pPr>
        <w:rPr>
          <w:b/>
        </w:rPr>
      </w:pPr>
      <w:r w:rsidRPr="0094156F">
        <w:rPr>
          <w:b/>
        </w:rPr>
        <w:t>«22</w:t>
      </w:r>
      <w:r w:rsidRPr="0094156F">
        <w:rPr>
          <w:b/>
        </w:rPr>
        <w:t>» октября  2019 г.      № 1/2</w:t>
      </w:r>
      <w:r w:rsidRPr="0094156F">
        <w:rPr>
          <w:b/>
        </w:rPr>
        <w:t>27</w:t>
      </w:r>
    </w:p>
    <w:p w:rsidR="0081281C" w:rsidRPr="0094156F" w:rsidRDefault="0081281C" w:rsidP="0081281C">
      <w:pPr>
        <w:rPr>
          <w:b/>
        </w:rPr>
      </w:pPr>
    </w:p>
    <w:p w:rsidR="0081281C" w:rsidRPr="0094156F" w:rsidRDefault="0081281C" w:rsidP="0081281C">
      <w:pPr>
        <w:jc w:val="both"/>
        <w:rPr>
          <w:b/>
          <w:i/>
        </w:rPr>
      </w:pPr>
      <w:r w:rsidRPr="0094156F">
        <w:rPr>
          <w:b/>
          <w:i/>
        </w:rPr>
        <w:t>«О</w:t>
      </w:r>
      <w:r w:rsidRPr="0094156F">
        <w:rPr>
          <w:b/>
          <w:i/>
        </w:rPr>
        <w:t xml:space="preserve"> внесении изменений в Положение о формах, периодичности и порядке текущего контроля успеваемости и промежуточной аттестации учащихся, утверждённое приказом директора № 1/96 от 31.08.2015г.</w:t>
      </w:r>
      <w:r w:rsidRPr="0094156F">
        <w:rPr>
          <w:b/>
          <w:i/>
        </w:rPr>
        <w:t>»</w:t>
      </w:r>
    </w:p>
    <w:p w:rsidR="0081281C" w:rsidRPr="0094156F" w:rsidRDefault="0081281C" w:rsidP="0081281C">
      <w:pPr>
        <w:jc w:val="both"/>
        <w:rPr>
          <w:b/>
          <w:i/>
        </w:rPr>
      </w:pPr>
    </w:p>
    <w:p w:rsidR="0081281C" w:rsidRDefault="00D1741C" w:rsidP="00D1741C">
      <w:pPr>
        <w:ind w:firstLine="709"/>
        <w:jc w:val="both"/>
      </w:pPr>
      <w:r>
        <w:t>С целью приведения нормативно-правовой базы школы в соответствие с Федеральным законом РФ № 273-ФЗ от 29.12.2012г. «Об образовании в Российской Федерации», -</w:t>
      </w:r>
    </w:p>
    <w:p w:rsidR="00D1741C" w:rsidRPr="0094156F" w:rsidRDefault="00D1741C" w:rsidP="00D1741C">
      <w:pPr>
        <w:ind w:firstLine="709"/>
        <w:jc w:val="both"/>
      </w:pPr>
    </w:p>
    <w:p w:rsidR="0081281C" w:rsidRPr="0094156F" w:rsidRDefault="0081281C" w:rsidP="0081281C">
      <w:pPr>
        <w:jc w:val="both"/>
        <w:rPr>
          <w:b/>
          <w:i/>
        </w:rPr>
      </w:pPr>
      <w:r w:rsidRPr="0094156F">
        <w:rPr>
          <w:b/>
          <w:i/>
        </w:rPr>
        <w:t>ПРИКАЗЫВАЮ:</w:t>
      </w:r>
    </w:p>
    <w:p w:rsidR="0081281C" w:rsidRPr="0094156F" w:rsidRDefault="0081281C" w:rsidP="0081281C">
      <w:pPr>
        <w:jc w:val="both"/>
        <w:rPr>
          <w:b/>
          <w:i/>
        </w:rPr>
      </w:pPr>
    </w:p>
    <w:p w:rsidR="0081281C" w:rsidRPr="0094156F" w:rsidRDefault="0094156F" w:rsidP="0081281C">
      <w:pPr>
        <w:ind w:firstLine="709"/>
        <w:jc w:val="both"/>
      </w:pPr>
      <w:r>
        <w:t xml:space="preserve">1. </w:t>
      </w:r>
      <w:r w:rsidR="0081281C" w:rsidRPr="0094156F">
        <w:t xml:space="preserve">Внести изменения в </w:t>
      </w:r>
      <w:r w:rsidR="0081281C" w:rsidRPr="0094156F">
        <w:t>Положение о формах, периодичности и порядке текущего контроля успеваемости и промежуточной аттестации учащихся, утверждённое приказом директора № 1/96 от 31.08.2015г.</w:t>
      </w:r>
    </w:p>
    <w:p w:rsidR="0081281C" w:rsidRPr="0094156F" w:rsidRDefault="0081281C" w:rsidP="0081281C">
      <w:pPr>
        <w:ind w:firstLine="709"/>
        <w:jc w:val="both"/>
      </w:pPr>
      <w:r w:rsidRPr="0094156F">
        <w:t>Пункт 2.6 читать в следующей редакции:</w:t>
      </w:r>
    </w:p>
    <w:p w:rsidR="0094156F" w:rsidRDefault="0094156F" w:rsidP="0081281C">
      <w:pPr>
        <w:ind w:firstLine="709"/>
        <w:jc w:val="both"/>
        <w:rPr>
          <w:sz w:val="28"/>
          <w:szCs w:val="28"/>
        </w:rPr>
      </w:pPr>
    </w:p>
    <w:p w:rsidR="0081281C" w:rsidRDefault="0081281C" w:rsidP="0081281C">
      <w:pPr>
        <w:shd w:val="clear" w:color="auto" w:fill="FFFFFF"/>
        <w:ind w:left="119" w:right="448"/>
        <w:jc w:val="center"/>
        <w:rPr>
          <w:b/>
          <w:i/>
          <w:iCs/>
          <w:color w:val="424242"/>
        </w:rPr>
      </w:pPr>
      <w:r w:rsidRPr="00541C0D">
        <w:rPr>
          <w:b/>
          <w:i/>
          <w:iCs/>
          <w:color w:val="424242"/>
        </w:rPr>
        <w:t>Начальные классы (2-4)</w:t>
      </w:r>
    </w:p>
    <w:p w:rsidR="0081281C" w:rsidRPr="00541C0D" w:rsidRDefault="0081281C" w:rsidP="0081281C">
      <w:pPr>
        <w:shd w:val="clear" w:color="auto" w:fill="FFFFFF"/>
        <w:ind w:left="119" w:right="448"/>
        <w:jc w:val="center"/>
        <w:rPr>
          <w:b/>
          <w:color w:val="424242"/>
        </w:rPr>
      </w:pPr>
    </w:p>
    <w:p w:rsidR="0081281C" w:rsidRPr="00541C0D" w:rsidRDefault="0081281C" w:rsidP="0081281C">
      <w:pPr>
        <w:shd w:val="clear" w:color="auto" w:fill="FFFFFF"/>
        <w:ind w:left="119" w:right="448"/>
        <w:jc w:val="both"/>
        <w:rPr>
          <w:b/>
          <w:color w:val="424242"/>
        </w:rPr>
      </w:pPr>
      <w:r w:rsidRPr="00541C0D">
        <w:rPr>
          <w:b/>
          <w:i/>
          <w:iCs/>
          <w:color w:val="424242"/>
        </w:rPr>
        <w:t xml:space="preserve">(кроме предметов музыки, </w:t>
      </w:r>
      <w:proofErr w:type="gramStart"/>
      <w:r w:rsidRPr="00541C0D">
        <w:rPr>
          <w:b/>
          <w:i/>
          <w:iCs/>
          <w:color w:val="424242"/>
        </w:rPr>
        <w:t>ИЗО</w:t>
      </w:r>
      <w:proofErr w:type="gramEnd"/>
      <w:r w:rsidRPr="00541C0D">
        <w:rPr>
          <w:b/>
          <w:i/>
          <w:iCs/>
          <w:color w:val="424242"/>
        </w:rPr>
        <w:t>, технологии и физической культуры)</w:t>
      </w:r>
    </w:p>
    <w:p w:rsidR="0081281C" w:rsidRPr="00E531E0" w:rsidRDefault="0081281C" w:rsidP="0081281C">
      <w:pPr>
        <w:shd w:val="clear" w:color="auto" w:fill="FFFFFF"/>
        <w:ind w:left="119" w:right="448"/>
        <w:jc w:val="both"/>
        <w:rPr>
          <w:b/>
          <w:color w:val="424242"/>
        </w:rPr>
      </w:pPr>
      <w:r w:rsidRPr="009D5397">
        <w:rPr>
          <w:color w:val="424242"/>
        </w:rPr>
        <w:t xml:space="preserve">- </w:t>
      </w:r>
      <w:r w:rsidRPr="00541C0D">
        <w:rPr>
          <w:b/>
          <w:color w:val="424242"/>
        </w:rPr>
        <w:t>оценка «5»</w:t>
      </w:r>
      <w:r w:rsidRPr="009D5397">
        <w:rPr>
          <w:color w:val="424242"/>
        </w:rPr>
        <w:t xml:space="preserve"> ставится, если средний балл составляет от 4,65 до 5 при условии выполнения 50% и более итоговых, контрольных, проверочных, самостоятельных, практических, тестовых работ на «отлично» и </w:t>
      </w:r>
      <w:r w:rsidRPr="00E531E0">
        <w:rPr>
          <w:b/>
          <w:color w:val="424242"/>
        </w:rPr>
        <w:t>при отсутствии оценок «неудовлетворительно» за вышеуказанные работы;</w:t>
      </w:r>
    </w:p>
    <w:p w:rsidR="0081281C" w:rsidRPr="009D5397" w:rsidRDefault="0081281C" w:rsidP="0081281C">
      <w:pPr>
        <w:shd w:val="clear" w:color="auto" w:fill="FFFFFF"/>
        <w:ind w:left="119" w:right="448"/>
        <w:jc w:val="both"/>
        <w:rPr>
          <w:color w:val="424242"/>
        </w:rPr>
      </w:pPr>
      <w:proofErr w:type="gramStart"/>
      <w:r w:rsidRPr="009D5397">
        <w:rPr>
          <w:color w:val="424242"/>
        </w:rPr>
        <w:t xml:space="preserve">- </w:t>
      </w:r>
      <w:r w:rsidRPr="00541C0D">
        <w:rPr>
          <w:b/>
          <w:color w:val="424242"/>
        </w:rPr>
        <w:t>оценка «4»</w:t>
      </w:r>
      <w:r w:rsidRPr="009D5397">
        <w:rPr>
          <w:color w:val="424242"/>
        </w:rPr>
        <w:t xml:space="preserve"> ставится, если средний балл составляет от 3,65 до 4,64 при условии выполнения 90% итоговых, контрольных, проверочных, самостоятельных, практических, тестовых работ на «хорошо» и «отлично» и при отсутствии оценок «неудовлетворительно» за вышеуказанные работы;</w:t>
      </w:r>
      <w:proofErr w:type="gramEnd"/>
    </w:p>
    <w:p w:rsidR="0081281C" w:rsidRPr="009D5397" w:rsidRDefault="0081281C" w:rsidP="0081281C">
      <w:pPr>
        <w:shd w:val="clear" w:color="auto" w:fill="FFFFFF"/>
        <w:ind w:left="119" w:right="448"/>
        <w:jc w:val="both"/>
        <w:rPr>
          <w:color w:val="424242"/>
        </w:rPr>
      </w:pPr>
      <w:r w:rsidRPr="009D5397">
        <w:rPr>
          <w:color w:val="424242"/>
        </w:rPr>
        <w:t xml:space="preserve">- </w:t>
      </w:r>
      <w:r w:rsidRPr="00541C0D">
        <w:rPr>
          <w:b/>
          <w:color w:val="424242"/>
        </w:rPr>
        <w:t>оценка «3»</w:t>
      </w:r>
      <w:r w:rsidRPr="009D5397">
        <w:rPr>
          <w:color w:val="424242"/>
        </w:rPr>
        <w:t xml:space="preserve"> ставится, если средний балл составляет от 2,65 до 3,64 при условии выполнения 90% итоговых, контрольных, проверочных, самостоятельных, практических, тестовых работ на оценку, не ниже </w:t>
      </w:r>
      <w:proofErr w:type="gramStart"/>
      <w:r w:rsidRPr="009D5397">
        <w:rPr>
          <w:color w:val="424242"/>
        </w:rPr>
        <w:t>удовлетворительной</w:t>
      </w:r>
      <w:proofErr w:type="gramEnd"/>
      <w:r w:rsidRPr="009D5397">
        <w:rPr>
          <w:color w:val="424242"/>
        </w:rPr>
        <w:t>;</w:t>
      </w:r>
    </w:p>
    <w:p w:rsidR="0081281C" w:rsidRPr="009D5397" w:rsidRDefault="0081281C" w:rsidP="0081281C">
      <w:pPr>
        <w:shd w:val="clear" w:color="auto" w:fill="FFFFFF"/>
        <w:ind w:left="119" w:right="448"/>
        <w:jc w:val="both"/>
        <w:rPr>
          <w:color w:val="424242"/>
        </w:rPr>
      </w:pPr>
      <w:r w:rsidRPr="009D5397">
        <w:rPr>
          <w:color w:val="424242"/>
        </w:rPr>
        <w:t xml:space="preserve">- </w:t>
      </w:r>
      <w:r w:rsidRPr="00541C0D">
        <w:rPr>
          <w:b/>
          <w:color w:val="424242"/>
        </w:rPr>
        <w:t>оценка «2»</w:t>
      </w:r>
      <w:r w:rsidRPr="009D5397">
        <w:rPr>
          <w:color w:val="424242"/>
        </w:rPr>
        <w:t xml:space="preserve"> ставится, если средний балл ниже 2,65 и уровень выполнения 50% и более итоговых, контрольных, проверочных, самостоятельных, практических, тестовых работ на оценку ниже </w:t>
      </w:r>
      <w:proofErr w:type="gramStart"/>
      <w:r w:rsidRPr="009D5397">
        <w:rPr>
          <w:color w:val="424242"/>
        </w:rPr>
        <w:t>удовлетворительной</w:t>
      </w:r>
      <w:proofErr w:type="gramEnd"/>
      <w:r w:rsidRPr="009D5397">
        <w:rPr>
          <w:color w:val="424242"/>
        </w:rPr>
        <w:t>. 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 (триместра) и с учетом согласования данной оценки с заместителем директора по УВР по начальной школе.</w:t>
      </w:r>
    </w:p>
    <w:p w:rsidR="0081281C" w:rsidRDefault="0081281C" w:rsidP="0081281C">
      <w:pPr>
        <w:shd w:val="clear" w:color="auto" w:fill="FFFFFF"/>
        <w:ind w:left="119" w:right="448"/>
        <w:jc w:val="both"/>
        <w:rPr>
          <w:b/>
          <w:color w:val="424242"/>
        </w:rPr>
      </w:pPr>
    </w:p>
    <w:p w:rsidR="0081281C" w:rsidRPr="00E531E0" w:rsidRDefault="0081281C" w:rsidP="0081281C">
      <w:pPr>
        <w:shd w:val="clear" w:color="auto" w:fill="FFFFFF"/>
        <w:ind w:left="119" w:right="448"/>
        <w:jc w:val="both"/>
        <w:rPr>
          <w:b/>
          <w:color w:val="424242"/>
        </w:rPr>
      </w:pPr>
      <w:r w:rsidRPr="00E531E0">
        <w:rPr>
          <w:b/>
          <w:color w:val="424242"/>
        </w:rPr>
        <w:t xml:space="preserve">По музыке, </w:t>
      </w:r>
      <w:proofErr w:type="gramStart"/>
      <w:r w:rsidRPr="00E531E0">
        <w:rPr>
          <w:b/>
          <w:color w:val="424242"/>
        </w:rPr>
        <w:t>ИЗО</w:t>
      </w:r>
      <w:proofErr w:type="gramEnd"/>
      <w:r w:rsidRPr="00E531E0">
        <w:rPr>
          <w:b/>
          <w:color w:val="424242"/>
        </w:rPr>
        <w:t>, технологии, физической культуре:</w:t>
      </w:r>
    </w:p>
    <w:p w:rsidR="0081281C" w:rsidRPr="009D5397" w:rsidRDefault="0081281C" w:rsidP="0081281C">
      <w:pPr>
        <w:shd w:val="clear" w:color="auto" w:fill="FFFFFF"/>
        <w:ind w:left="119" w:right="448"/>
        <w:jc w:val="both"/>
        <w:rPr>
          <w:color w:val="424242"/>
        </w:rPr>
      </w:pPr>
      <w:r w:rsidRPr="009D5397">
        <w:rPr>
          <w:color w:val="424242"/>
        </w:rPr>
        <w:t>- оценка «5» ставится, если средний балл составляет от 4,5 до 5;</w:t>
      </w:r>
    </w:p>
    <w:p w:rsidR="0081281C" w:rsidRPr="009D5397" w:rsidRDefault="0081281C" w:rsidP="0081281C">
      <w:pPr>
        <w:shd w:val="clear" w:color="auto" w:fill="FFFFFF"/>
        <w:ind w:left="119" w:right="448"/>
        <w:jc w:val="both"/>
        <w:rPr>
          <w:color w:val="424242"/>
        </w:rPr>
      </w:pPr>
      <w:r w:rsidRPr="009D5397">
        <w:rPr>
          <w:color w:val="424242"/>
        </w:rPr>
        <w:t>- оценка «4» ставится, если средний балл составляет от 3,5 до 4,49;</w:t>
      </w:r>
    </w:p>
    <w:p w:rsidR="0081281C" w:rsidRPr="009D5397" w:rsidRDefault="0081281C" w:rsidP="0081281C">
      <w:pPr>
        <w:shd w:val="clear" w:color="auto" w:fill="FFFFFF"/>
        <w:ind w:left="119" w:right="448"/>
        <w:jc w:val="both"/>
        <w:rPr>
          <w:color w:val="424242"/>
        </w:rPr>
      </w:pPr>
      <w:r w:rsidRPr="009D5397">
        <w:rPr>
          <w:color w:val="424242"/>
        </w:rPr>
        <w:t>- оценка «3» ставится, есл</w:t>
      </w:r>
      <w:r>
        <w:rPr>
          <w:color w:val="424242"/>
        </w:rPr>
        <w:t>и средний балл составляет от 2,6</w:t>
      </w:r>
      <w:r w:rsidRPr="009D5397">
        <w:rPr>
          <w:color w:val="424242"/>
        </w:rPr>
        <w:t xml:space="preserve"> до 3,49;</w:t>
      </w:r>
    </w:p>
    <w:p w:rsidR="0081281C" w:rsidRPr="009D5397" w:rsidRDefault="0081281C" w:rsidP="0081281C">
      <w:pPr>
        <w:shd w:val="clear" w:color="auto" w:fill="FFFFFF"/>
        <w:ind w:left="119" w:right="448"/>
        <w:jc w:val="both"/>
        <w:rPr>
          <w:color w:val="424242"/>
        </w:rPr>
      </w:pPr>
      <w:r w:rsidRPr="009D5397">
        <w:rPr>
          <w:color w:val="424242"/>
        </w:rPr>
        <w:t>- оценка «2» став</w:t>
      </w:r>
      <w:r>
        <w:rPr>
          <w:color w:val="424242"/>
        </w:rPr>
        <w:t>ится, если средний балл ниже 2,5</w:t>
      </w:r>
      <w:r w:rsidRPr="009D5397">
        <w:rPr>
          <w:color w:val="424242"/>
        </w:rPr>
        <w:t>9.</w:t>
      </w:r>
    </w:p>
    <w:p w:rsidR="0081281C" w:rsidRPr="009D5397" w:rsidRDefault="0081281C" w:rsidP="0081281C">
      <w:pPr>
        <w:shd w:val="clear" w:color="auto" w:fill="FFFFFF"/>
        <w:ind w:left="119" w:right="448"/>
        <w:jc w:val="both"/>
        <w:rPr>
          <w:color w:val="424242"/>
        </w:rPr>
      </w:pPr>
      <w:r w:rsidRPr="009D5397">
        <w:rPr>
          <w:color w:val="424242"/>
        </w:rPr>
        <w:t>Неудовлетворительные итоговые оценки выст</w:t>
      </w:r>
      <w:r>
        <w:rPr>
          <w:color w:val="424242"/>
        </w:rPr>
        <w:t xml:space="preserve">авляются при согласовании с директором школы </w:t>
      </w:r>
      <w:r w:rsidRPr="009D5397">
        <w:rPr>
          <w:color w:val="424242"/>
        </w:rPr>
        <w:t xml:space="preserve"> и обсуждаются на педагогическом совете.</w:t>
      </w:r>
      <w:r>
        <w:rPr>
          <w:color w:val="424242"/>
        </w:rPr>
        <w:t xml:space="preserve"> </w:t>
      </w:r>
      <w:r w:rsidRPr="009D5397">
        <w:rPr>
          <w:color w:val="424242"/>
        </w:rPr>
        <w:t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 (триместра) и с учетом согласования данной оценки с заместителем ди</w:t>
      </w:r>
      <w:r>
        <w:rPr>
          <w:color w:val="424242"/>
        </w:rPr>
        <w:t>ректора по УВР</w:t>
      </w:r>
      <w:r w:rsidRPr="009D5397">
        <w:rPr>
          <w:color w:val="424242"/>
        </w:rPr>
        <w:t>.</w:t>
      </w:r>
    </w:p>
    <w:p w:rsidR="0081281C" w:rsidRDefault="0081281C" w:rsidP="0081281C">
      <w:pPr>
        <w:shd w:val="clear" w:color="auto" w:fill="FFFFFF"/>
        <w:ind w:left="119" w:right="448"/>
        <w:jc w:val="center"/>
        <w:rPr>
          <w:b/>
          <w:i/>
          <w:iCs/>
          <w:color w:val="424242"/>
        </w:rPr>
      </w:pPr>
    </w:p>
    <w:p w:rsidR="0081281C" w:rsidRDefault="0081281C" w:rsidP="0081281C">
      <w:pPr>
        <w:shd w:val="clear" w:color="auto" w:fill="FFFFFF"/>
        <w:ind w:left="119" w:right="448"/>
        <w:jc w:val="center"/>
        <w:rPr>
          <w:b/>
          <w:i/>
          <w:iCs/>
          <w:color w:val="424242"/>
        </w:rPr>
      </w:pPr>
    </w:p>
    <w:p w:rsidR="0081281C" w:rsidRPr="00FD3A7A" w:rsidRDefault="0081281C" w:rsidP="0081281C">
      <w:pPr>
        <w:shd w:val="clear" w:color="auto" w:fill="FFFFFF"/>
        <w:spacing w:before="120" w:after="120"/>
        <w:ind w:left="120" w:right="450"/>
        <w:jc w:val="center"/>
        <w:rPr>
          <w:b/>
          <w:color w:val="424242"/>
        </w:rPr>
      </w:pPr>
      <w:r w:rsidRPr="00FD3A7A">
        <w:rPr>
          <w:b/>
          <w:i/>
          <w:iCs/>
          <w:color w:val="424242"/>
        </w:rPr>
        <w:t>Средние и старшие классы (5-11)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i/>
          <w:iCs/>
          <w:color w:val="424242"/>
        </w:rPr>
        <w:t>Предметы гуманитарного цикла – </w:t>
      </w:r>
      <w:r w:rsidRPr="009D5397">
        <w:rPr>
          <w:b/>
          <w:bCs/>
          <w:i/>
          <w:iCs/>
          <w:color w:val="424242"/>
        </w:rPr>
        <w:t>русский язык, литература, история, английский язык.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b/>
          <w:bCs/>
          <w:color w:val="424242"/>
        </w:rPr>
        <w:t>Русский язык, литература, история: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 xml:space="preserve">При выставлении итоговых оценок учитель - предметник учитывает, в первую очередь, оценки, полученные </w:t>
      </w:r>
      <w:proofErr w:type="gramStart"/>
      <w:r w:rsidRPr="009D5397">
        <w:rPr>
          <w:color w:val="424242"/>
        </w:rPr>
        <w:t>обучающимся</w:t>
      </w:r>
      <w:proofErr w:type="gramEnd"/>
      <w:r w:rsidRPr="009D5397">
        <w:rPr>
          <w:color w:val="424242"/>
        </w:rPr>
        <w:t>, за контрольные, диагностические и проверочные работы.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 </w:t>
      </w:r>
      <w:r w:rsidRPr="009D5397">
        <w:rPr>
          <w:b/>
          <w:bCs/>
          <w:color w:val="424242"/>
        </w:rPr>
        <w:t>оценка «5» выставляется, если средний балл составляет от 4,65 до 5</w:t>
      </w:r>
      <w:r w:rsidRPr="009D5397">
        <w:rPr>
          <w:color w:val="424242"/>
        </w:rPr>
        <w:t> при наличии большего количества отличных оценок </w:t>
      </w:r>
      <w:r w:rsidRPr="009D5397">
        <w:rPr>
          <w:b/>
          <w:bCs/>
          <w:color w:val="424242"/>
        </w:rPr>
        <w:t>при отсутствии оценок «удовлетворительно» и «неудовлетворительно» за вышеуказанные работы;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оценка </w:t>
      </w:r>
      <w:r w:rsidRPr="009D5397">
        <w:rPr>
          <w:b/>
          <w:bCs/>
          <w:color w:val="424242"/>
        </w:rPr>
        <w:t>«4» выставляется, если средний балл составляет от 3,65 до 4,64</w:t>
      </w:r>
      <w:r w:rsidRPr="009D5397">
        <w:rPr>
          <w:color w:val="424242"/>
        </w:rPr>
        <w:t> при наличии большего количества оценок «5» и «4» при отсутствии неудовлетворительных оценок вышеуказанные работы;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оценка «</w:t>
      </w:r>
      <w:r w:rsidRPr="009D5397">
        <w:rPr>
          <w:b/>
          <w:bCs/>
          <w:color w:val="424242"/>
        </w:rPr>
        <w:t>3» выставляется, есл</w:t>
      </w:r>
      <w:r>
        <w:rPr>
          <w:b/>
          <w:bCs/>
          <w:color w:val="424242"/>
        </w:rPr>
        <w:t>и средний балл составляет от 2,74</w:t>
      </w:r>
      <w:r w:rsidRPr="009D5397">
        <w:rPr>
          <w:b/>
          <w:bCs/>
          <w:color w:val="424242"/>
        </w:rPr>
        <w:t xml:space="preserve"> до 3,64</w:t>
      </w:r>
      <w:r w:rsidRPr="009D5397">
        <w:rPr>
          <w:color w:val="424242"/>
        </w:rPr>
        <w:t> при наличии большего количества удовлетворительных оценок;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оценка «2» выставляе</w:t>
      </w:r>
      <w:r>
        <w:rPr>
          <w:color w:val="424242"/>
        </w:rPr>
        <w:t>тся, если средний балл ниже 2,75</w:t>
      </w:r>
      <w:r w:rsidRPr="009D5397">
        <w:rPr>
          <w:color w:val="424242"/>
        </w:rPr>
        <w:t xml:space="preserve"> и обучающийся имеет в основном неудовлетворительные оценки.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>
        <w:rPr>
          <w:b/>
          <w:bCs/>
          <w:color w:val="424242"/>
        </w:rPr>
        <w:t>Иностранный</w:t>
      </w:r>
      <w:r w:rsidRPr="009D5397">
        <w:rPr>
          <w:b/>
          <w:bCs/>
          <w:color w:val="424242"/>
        </w:rPr>
        <w:t xml:space="preserve"> язык: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При выставлении итоговых оценок учитель – предметник руководствуется следующим: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 xml:space="preserve">- письменные контрольные, проверочные работы или тесты выполнены в большинстве на оценку, которая согласуется </w:t>
      </w:r>
      <w:proofErr w:type="gramStart"/>
      <w:r w:rsidRPr="009D5397">
        <w:rPr>
          <w:color w:val="424242"/>
        </w:rPr>
        <w:t>с</w:t>
      </w:r>
      <w:proofErr w:type="gramEnd"/>
      <w:r w:rsidRPr="009D5397">
        <w:rPr>
          <w:color w:val="424242"/>
        </w:rPr>
        <w:t xml:space="preserve"> итоговой;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результативность устной речи на уроках согласно критериям оценки данного вида речевой деятельности;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FD3A7A">
        <w:rPr>
          <w:b/>
          <w:color w:val="424242"/>
        </w:rPr>
        <w:t>- оценка «5»</w:t>
      </w:r>
      <w:r w:rsidRPr="009D5397">
        <w:rPr>
          <w:color w:val="424242"/>
        </w:rPr>
        <w:t xml:space="preserve">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 xml:space="preserve">- </w:t>
      </w:r>
      <w:r w:rsidRPr="00FD3A7A">
        <w:rPr>
          <w:b/>
          <w:color w:val="424242"/>
        </w:rPr>
        <w:t>оценка «4»</w:t>
      </w:r>
      <w:r w:rsidRPr="009D5397">
        <w:rPr>
          <w:color w:val="424242"/>
        </w:rPr>
        <w:t xml:space="preserve"> выставляется, если средний балл составляет от 3,65 до 4, 64 при наличии большего количества оценок «5» и «4» при отсутствии неудовлетворительных оценок за вышеуказанные работы;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FD3A7A">
        <w:rPr>
          <w:b/>
          <w:color w:val="424242"/>
        </w:rPr>
        <w:t>- оценка «3»</w:t>
      </w:r>
      <w:r w:rsidRPr="009D5397">
        <w:rPr>
          <w:color w:val="424242"/>
        </w:rPr>
        <w:t xml:space="preserve"> выставляется, если средний балл составляет от 2,</w:t>
      </w:r>
      <w:r>
        <w:rPr>
          <w:color w:val="424242"/>
        </w:rPr>
        <w:t>74</w:t>
      </w:r>
      <w:r w:rsidRPr="009D5397">
        <w:rPr>
          <w:color w:val="424242"/>
        </w:rPr>
        <w:t xml:space="preserve"> до 3,64 при наличии большего количества удовлетворительных оценок;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оценка «2» выставляе</w:t>
      </w:r>
      <w:r>
        <w:rPr>
          <w:color w:val="424242"/>
        </w:rPr>
        <w:t>тся, если средний балл ниже 2,75</w:t>
      </w:r>
      <w:r w:rsidRPr="009D5397">
        <w:rPr>
          <w:color w:val="424242"/>
        </w:rPr>
        <w:t xml:space="preserve"> и обучающийся имеет в основном неудовлетворительные оценки.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Если обучающийся отлично владеет устной речью, но тесты или контрольные работы пишет на «хорошо», то учитель-предметник имеет право поставить «отлично» в качестве итоговой оценки.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i/>
          <w:iCs/>
          <w:color w:val="424242"/>
        </w:rPr>
        <w:t>Предметы математического цикла – </w:t>
      </w:r>
      <w:r w:rsidRPr="009D5397">
        <w:rPr>
          <w:b/>
          <w:bCs/>
          <w:i/>
          <w:iCs/>
          <w:color w:val="424242"/>
        </w:rPr>
        <w:t>математика, алгебра, алгебра и начало анализа, геометрия, информатика и ИКТ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 xml:space="preserve">При выставлении итоговых оценок учитель - предметник учитывает, в первую очередь, оценки, полученные </w:t>
      </w:r>
      <w:proofErr w:type="gramStart"/>
      <w:r w:rsidRPr="009D5397">
        <w:rPr>
          <w:color w:val="424242"/>
        </w:rPr>
        <w:t>обучающимся</w:t>
      </w:r>
      <w:proofErr w:type="gramEnd"/>
      <w:r w:rsidRPr="009D5397">
        <w:rPr>
          <w:color w:val="424242"/>
        </w:rPr>
        <w:t xml:space="preserve"> за контрольные, самостоятельные, диагностические, проверочные и др. работы.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proofErr w:type="gramStart"/>
      <w:r w:rsidRPr="00FD3A7A">
        <w:rPr>
          <w:b/>
          <w:color w:val="424242"/>
        </w:rPr>
        <w:t>- оценка «5»</w:t>
      </w:r>
      <w:r w:rsidRPr="009D5397">
        <w:rPr>
          <w:color w:val="424242"/>
        </w:rPr>
        <w:t xml:space="preserve"> ставится, если средний балл составляет от 4,65 до 5 при условии выполнения 50% и более итоговых, контрольных, проверочных, самостоятельных, практических, тестовых работ на «хорошо» и «отлично» и при отсутствии оценки «неудовлетворительно» за вышеуказанные работы;</w:t>
      </w:r>
      <w:proofErr w:type="gramEnd"/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FD3A7A">
        <w:rPr>
          <w:b/>
          <w:color w:val="424242"/>
        </w:rPr>
        <w:lastRenderedPageBreak/>
        <w:t>- оценка «4»</w:t>
      </w:r>
      <w:r w:rsidRPr="009D5397">
        <w:rPr>
          <w:color w:val="424242"/>
        </w:rPr>
        <w:t xml:space="preserve"> ставится, если средний балл составляет от 3,65 до 4,64 при условии выполнения 50% и более итоговых, контрольных, проверочных, самостоятельных, практических, тестовых работ, при отсутствии оценок «неудовлетворительно» за вышеуказанные работы;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FD3A7A">
        <w:rPr>
          <w:b/>
          <w:color w:val="424242"/>
        </w:rPr>
        <w:t>- оценка «3»</w:t>
      </w:r>
      <w:r w:rsidRPr="009D5397">
        <w:rPr>
          <w:color w:val="424242"/>
        </w:rPr>
        <w:t xml:space="preserve"> ставится, есл</w:t>
      </w:r>
      <w:r>
        <w:rPr>
          <w:color w:val="424242"/>
        </w:rPr>
        <w:t>и средний балл составляет от 2,74</w:t>
      </w:r>
      <w:r w:rsidRPr="009D5397">
        <w:rPr>
          <w:color w:val="424242"/>
        </w:rPr>
        <w:t xml:space="preserve"> до 3,64 при условии выполнения 50% и более итоговых, контрольных, проверочных, самостоятельных, практических, тестовых работ на оценку, не ниже </w:t>
      </w:r>
      <w:proofErr w:type="gramStart"/>
      <w:r w:rsidRPr="009D5397">
        <w:rPr>
          <w:color w:val="424242"/>
        </w:rPr>
        <w:t>удовлетворительной</w:t>
      </w:r>
      <w:proofErr w:type="gramEnd"/>
      <w:r w:rsidRPr="009D5397">
        <w:rPr>
          <w:color w:val="424242"/>
        </w:rPr>
        <w:t>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FD3A7A">
        <w:rPr>
          <w:b/>
          <w:color w:val="424242"/>
        </w:rPr>
        <w:t>- оценка «2»</w:t>
      </w:r>
      <w:r w:rsidRPr="009D5397">
        <w:rPr>
          <w:color w:val="424242"/>
        </w:rPr>
        <w:t xml:space="preserve"> стави</w:t>
      </w:r>
      <w:r>
        <w:rPr>
          <w:color w:val="424242"/>
        </w:rPr>
        <w:t>тся, если средний балл ниже 2,75</w:t>
      </w:r>
      <w:r w:rsidRPr="009D5397">
        <w:rPr>
          <w:color w:val="424242"/>
        </w:rPr>
        <w:t xml:space="preserve"> и уровень выполнения 50% и более итоговых, контрольных, проверочных, самостоятельных, практических, тестовых работ на оценку ниже </w:t>
      </w:r>
      <w:proofErr w:type="gramStart"/>
      <w:r w:rsidRPr="009D5397">
        <w:rPr>
          <w:color w:val="424242"/>
        </w:rPr>
        <w:t>удовлетворительной</w:t>
      </w:r>
      <w:proofErr w:type="gramEnd"/>
      <w:r w:rsidRPr="009D5397">
        <w:rPr>
          <w:color w:val="424242"/>
        </w:rPr>
        <w:t>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 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i/>
          <w:iCs/>
          <w:color w:val="424242"/>
        </w:rPr>
        <w:t xml:space="preserve">Предметы </w:t>
      </w:r>
      <w:proofErr w:type="gramStart"/>
      <w:r w:rsidRPr="009D5397">
        <w:rPr>
          <w:i/>
          <w:iCs/>
          <w:color w:val="424242"/>
        </w:rPr>
        <w:t>естественно-научного</w:t>
      </w:r>
      <w:proofErr w:type="gramEnd"/>
      <w:r w:rsidRPr="009D5397">
        <w:rPr>
          <w:i/>
          <w:iCs/>
          <w:color w:val="424242"/>
        </w:rPr>
        <w:t xml:space="preserve"> цикла и общественные дисциплины – </w:t>
      </w:r>
      <w:r w:rsidRPr="009D5397">
        <w:rPr>
          <w:b/>
          <w:bCs/>
          <w:i/>
          <w:iCs/>
          <w:color w:val="424242"/>
        </w:rPr>
        <w:t>химия, физика, астрономия, география, биология, обществознание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 xml:space="preserve">При выставлении итоговых оценок учитель - предметник учитывает, в первую очередь, оценки, полученные </w:t>
      </w:r>
      <w:proofErr w:type="gramStart"/>
      <w:r w:rsidRPr="009D5397">
        <w:rPr>
          <w:color w:val="424242"/>
        </w:rPr>
        <w:t>обучающимся</w:t>
      </w:r>
      <w:proofErr w:type="gramEnd"/>
      <w:r w:rsidRPr="009D5397">
        <w:rPr>
          <w:color w:val="424242"/>
        </w:rPr>
        <w:t>, за контрольные, диагностические и проверочные работы.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FD3A7A">
        <w:rPr>
          <w:b/>
          <w:color w:val="424242"/>
        </w:rPr>
        <w:t>- оценка «5»</w:t>
      </w:r>
      <w:r w:rsidRPr="009D5397">
        <w:rPr>
          <w:color w:val="424242"/>
        </w:rPr>
        <w:t xml:space="preserve"> выставляется, если средний балл составляет от 4,65 до 5 при наличии большего количества отличных оценок при отсутствии оценки «неудовлетворительно» за вышеуказанные работы;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FD3A7A">
        <w:rPr>
          <w:b/>
          <w:color w:val="424242"/>
        </w:rPr>
        <w:t>- оценка «4»</w:t>
      </w:r>
      <w:r w:rsidRPr="009D5397">
        <w:rPr>
          <w:color w:val="424242"/>
        </w:rPr>
        <w:t xml:space="preserve"> выставляется, если средний балл составляет от 3,65 до 4,64 при наличии большего количества оценок «5» и «4» при отсутствии неудовлетворительных оценок;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FD3A7A">
        <w:rPr>
          <w:b/>
          <w:color w:val="424242"/>
        </w:rPr>
        <w:t>- оценка «3»</w:t>
      </w:r>
      <w:r w:rsidRPr="009D5397">
        <w:rPr>
          <w:color w:val="424242"/>
        </w:rPr>
        <w:t xml:space="preserve"> выставляется, есл</w:t>
      </w:r>
      <w:r>
        <w:rPr>
          <w:color w:val="424242"/>
        </w:rPr>
        <w:t>и средний балл составляет от 2,74</w:t>
      </w:r>
      <w:r w:rsidRPr="009D5397">
        <w:rPr>
          <w:color w:val="424242"/>
        </w:rPr>
        <w:t xml:space="preserve"> до 3,64 при наличии большего количества удовлетворительных оценок;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 xml:space="preserve">- </w:t>
      </w:r>
      <w:r w:rsidRPr="00FD3A7A">
        <w:rPr>
          <w:b/>
          <w:color w:val="424242"/>
        </w:rPr>
        <w:t>оценка «2»</w:t>
      </w:r>
      <w:r w:rsidRPr="009D5397">
        <w:rPr>
          <w:color w:val="424242"/>
        </w:rPr>
        <w:t xml:space="preserve"> выставля</w:t>
      </w:r>
      <w:r>
        <w:rPr>
          <w:color w:val="424242"/>
        </w:rPr>
        <w:t>ется, если средний балл ниже 2,75</w:t>
      </w:r>
      <w:r w:rsidRPr="009D5397">
        <w:rPr>
          <w:color w:val="424242"/>
        </w:rPr>
        <w:t xml:space="preserve"> и обучающийся имеет в основном неудовлетворительные оценки.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 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b/>
          <w:bCs/>
          <w:color w:val="424242"/>
        </w:rPr>
        <w:t xml:space="preserve">По предметам - музыка, </w:t>
      </w:r>
      <w:proofErr w:type="gramStart"/>
      <w:r w:rsidRPr="009D5397">
        <w:rPr>
          <w:b/>
          <w:bCs/>
          <w:color w:val="424242"/>
        </w:rPr>
        <w:t>ИЗО</w:t>
      </w:r>
      <w:proofErr w:type="gramEnd"/>
      <w:r w:rsidRPr="009D5397">
        <w:rPr>
          <w:b/>
          <w:bCs/>
          <w:color w:val="424242"/>
        </w:rPr>
        <w:t>, технология</w:t>
      </w:r>
      <w:r>
        <w:rPr>
          <w:b/>
          <w:bCs/>
          <w:color w:val="424242"/>
        </w:rPr>
        <w:t xml:space="preserve">, физическая культура, ОБЖ, </w:t>
      </w:r>
      <w:r w:rsidRPr="009D5397">
        <w:rPr>
          <w:b/>
          <w:bCs/>
          <w:color w:val="424242"/>
        </w:rPr>
        <w:t xml:space="preserve"> МХК, </w:t>
      </w:r>
      <w:proofErr w:type="spellStart"/>
      <w:r>
        <w:rPr>
          <w:b/>
          <w:bCs/>
          <w:color w:val="424242"/>
        </w:rPr>
        <w:t>ОРКСиЭ</w:t>
      </w:r>
      <w:proofErr w:type="spellEnd"/>
      <w:r>
        <w:rPr>
          <w:b/>
          <w:bCs/>
          <w:color w:val="424242"/>
        </w:rPr>
        <w:t>, ОДНКНР</w:t>
      </w:r>
      <w:r w:rsidRPr="009D5397">
        <w:rPr>
          <w:b/>
          <w:bCs/>
          <w:color w:val="424242"/>
        </w:rPr>
        <w:t>: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оценка </w:t>
      </w:r>
      <w:r w:rsidRPr="009D5397">
        <w:rPr>
          <w:b/>
          <w:bCs/>
          <w:color w:val="424242"/>
        </w:rPr>
        <w:t>«5»</w:t>
      </w:r>
      <w:r w:rsidRPr="009D5397">
        <w:rPr>
          <w:color w:val="424242"/>
        </w:rPr>
        <w:t> ставится, если средний балл составляет от </w:t>
      </w:r>
      <w:r w:rsidRPr="009D5397">
        <w:rPr>
          <w:b/>
          <w:bCs/>
          <w:color w:val="424242"/>
        </w:rPr>
        <w:t>4,5 до 5;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оценка </w:t>
      </w:r>
      <w:r w:rsidRPr="009D5397">
        <w:rPr>
          <w:b/>
          <w:bCs/>
          <w:color w:val="424242"/>
        </w:rPr>
        <w:t>«4»</w:t>
      </w:r>
      <w:r w:rsidRPr="009D5397">
        <w:rPr>
          <w:color w:val="424242"/>
        </w:rPr>
        <w:t> ставится, если средний балл составляет от </w:t>
      </w:r>
      <w:r w:rsidRPr="009D5397">
        <w:rPr>
          <w:b/>
          <w:bCs/>
          <w:color w:val="424242"/>
        </w:rPr>
        <w:t>3,5 до 4,49;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оценка </w:t>
      </w:r>
      <w:r w:rsidRPr="009D5397">
        <w:rPr>
          <w:b/>
          <w:bCs/>
          <w:color w:val="424242"/>
        </w:rPr>
        <w:t>«3»</w:t>
      </w:r>
      <w:r w:rsidRPr="009D5397">
        <w:rPr>
          <w:color w:val="424242"/>
        </w:rPr>
        <w:t>ставится, если средний балл составляет от </w:t>
      </w:r>
      <w:r w:rsidRPr="009D5397">
        <w:rPr>
          <w:b/>
          <w:bCs/>
          <w:color w:val="424242"/>
        </w:rPr>
        <w:t>2,</w:t>
      </w:r>
      <w:r>
        <w:rPr>
          <w:b/>
          <w:bCs/>
          <w:color w:val="424242"/>
        </w:rPr>
        <w:t>64</w:t>
      </w:r>
      <w:r w:rsidRPr="009D5397">
        <w:rPr>
          <w:b/>
          <w:bCs/>
          <w:color w:val="424242"/>
        </w:rPr>
        <w:t xml:space="preserve"> до 3,49;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  <w:rPr>
          <w:color w:val="424242"/>
        </w:rPr>
      </w:pPr>
      <w:r w:rsidRPr="009D5397">
        <w:rPr>
          <w:color w:val="424242"/>
        </w:rPr>
        <w:t>- оценка </w:t>
      </w:r>
      <w:r w:rsidRPr="009D5397">
        <w:rPr>
          <w:b/>
          <w:bCs/>
          <w:color w:val="424242"/>
        </w:rPr>
        <w:t>«2»</w:t>
      </w:r>
      <w:r w:rsidRPr="009D5397">
        <w:rPr>
          <w:color w:val="424242"/>
        </w:rPr>
        <w:t> стави</w:t>
      </w:r>
      <w:r>
        <w:rPr>
          <w:color w:val="424242"/>
        </w:rPr>
        <w:t>тся, если средний балл ниже 2,65</w:t>
      </w:r>
      <w:r w:rsidRPr="009D5397">
        <w:rPr>
          <w:color w:val="424242"/>
        </w:rPr>
        <w:t>.</w:t>
      </w:r>
    </w:p>
    <w:p w:rsidR="0081281C" w:rsidRPr="009D5397" w:rsidRDefault="0081281C" w:rsidP="0081281C">
      <w:pPr>
        <w:shd w:val="clear" w:color="auto" w:fill="FFFFFF"/>
        <w:spacing w:before="120" w:after="120"/>
        <w:ind w:left="120" w:right="450"/>
        <w:jc w:val="both"/>
      </w:pPr>
      <w:r w:rsidRPr="009D5397">
        <w:rPr>
          <w:color w:val="424242"/>
        </w:rPr>
        <w:t>Неудовлетворительные итоговые оценки выст</w:t>
      </w:r>
      <w:r>
        <w:rPr>
          <w:color w:val="424242"/>
        </w:rPr>
        <w:t xml:space="preserve">авляются при согласовании с директором школы </w:t>
      </w:r>
      <w:r w:rsidRPr="009D5397">
        <w:rPr>
          <w:color w:val="424242"/>
        </w:rPr>
        <w:t xml:space="preserve"> и обсуждаются на педагогическом совете.</w:t>
      </w:r>
      <w:r>
        <w:rPr>
          <w:color w:val="424242"/>
        </w:rPr>
        <w:t xml:space="preserve"> </w:t>
      </w:r>
      <w:r w:rsidRPr="009D5397">
        <w:rPr>
          <w:color w:val="424242"/>
        </w:rPr>
        <w:t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 (триместра) и с учетом согласования данной оценки с заместителем ди</w:t>
      </w:r>
      <w:r>
        <w:rPr>
          <w:color w:val="424242"/>
        </w:rPr>
        <w:t>ректора по УВР</w:t>
      </w:r>
      <w:r w:rsidR="0094156F">
        <w:rPr>
          <w:color w:val="424242"/>
        </w:rPr>
        <w:t>.</w:t>
      </w:r>
    </w:p>
    <w:p w:rsidR="0094156F" w:rsidRDefault="0081281C" w:rsidP="0094156F">
      <w:pPr>
        <w:ind w:firstLine="709"/>
        <w:jc w:val="both"/>
      </w:pPr>
      <w:r w:rsidRPr="0094156F">
        <w:rPr>
          <w:szCs w:val="28"/>
        </w:rPr>
        <w:t xml:space="preserve">  </w:t>
      </w:r>
      <w:r w:rsidR="0094156F" w:rsidRPr="0094156F">
        <w:rPr>
          <w:szCs w:val="28"/>
        </w:rPr>
        <w:t xml:space="preserve">2. Изменения в </w:t>
      </w:r>
      <w:r w:rsidR="0094156F" w:rsidRPr="0094156F">
        <w:t>Положени</w:t>
      </w:r>
      <w:r w:rsidR="0094156F">
        <w:t>е</w:t>
      </w:r>
      <w:r w:rsidR="0094156F" w:rsidRPr="0094156F">
        <w:t xml:space="preserve"> о формах, периодичности и порядке текущего контроля успеваемости и промежуточной аттестации учащихся</w:t>
      </w:r>
      <w:r w:rsidR="0094156F">
        <w:t>, утверждённое пунктом 1 настоящего приказа вступают в силу с 23 октября 2019г.</w:t>
      </w:r>
    </w:p>
    <w:p w:rsidR="0094156F" w:rsidRDefault="0094156F" w:rsidP="0094156F">
      <w:pPr>
        <w:ind w:firstLine="709"/>
        <w:jc w:val="both"/>
      </w:pPr>
      <w:r>
        <w:t xml:space="preserve">3. Ознакомить участников образовательных отношений с изменениями, внесёнными в </w:t>
      </w:r>
      <w:r w:rsidRPr="0094156F">
        <w:t>Положение о формах, периодичности и порядке текущего контроля успеваемости и промежуточной аттестации учащихся</w:t>
      </w:r>
      <w:r>
        <w:t>.</w:t>
      </w:r>
    </w:p>
    <w:p w:rsidR="0094156F" w:rsidRDefault="0094156F" w:rsidP="0094156F">
      <w:pPr>
        <w:ind w:firstLine="709"/>
        <w:jc w:val="both"/>
      </w:pPr>
      <w:r>
        <w:t>4. Разместить на официальном сайте школы и информационном стенде изменения в Положении</w:t>
      </w:r>
      <w:r w:rsidR="00082FE5">
        <w:t>.</w:t>
      </w:r>
    </w:p>
    <w:p w:rsidR="00082FE5" w:rsidRDefault="00082FE5" w:rsidP="0094156F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082FE5" w:rsidRDefault="00082FE5" w:rsidP="00082FE5">
      <w:pPr>
        <w:jc w:val="both"/>
      </w:pPr>
    </w:p>
    <w:p w:rsidR="0094156F" w:rsidRDefault="0094156F" w:rsidP="0094156F">
      <w:pPr>
        <w:ind w:firstLine="709"/>
        <w:jc w:val="both"/>
      </w:pPr>
    </w:p>
    <w:p w:rsidR="0081281C" w:rsidRPr="00CB16BC" w:rsidRDefault="00082FE5" w:rsidP="00350BB7">
      <w:pPr>
        <w:jc w:val="both"/>
      </w:pPr>
      <w:r>
        <w:rPr>
          <w:b/>
          <w:szCs w:val="28"/>
        </w:rPr>
        <w:t>Директор школы       _______________________    В.В. Глушкова</w:t>
      </w:r>
      <w:r w:rsidR="0094156F" w:rsidRPr="0094156F">
        <w:rPr>
          <w:szCs w:val="28"/>
        </w:rPr>
        <w:t xml:space="preserve"> </w:t>
      </w:r>
      <w:bookmarkStart w:id="0" w:name="_GoBack"/>
      <w:bookmarkEnd w:id="0"/>
    </w:p>
    <w:sectPr w:rsidR="0081281C" w:rsidRPr="00CB16BC" w:rsidSect="0094156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33"/>
    <w:rsid w:val="00082FE5"/>
    <w:rsid w:val="001B4433"/>
    <w:rsid w:val="00350BB7"/>
    <w:rsid w:val="0081281C"/>
    <w:rsid w:val="00913BC3"/>
    <w:rsid w:val="0094156F"/>
    <w:rsid w:val="00946BE0"/>
    <w:rsid w:val="00A07F1E"/>
    <w:rsid w:val="00CB16BC"/>
    <w:rsid w:val="00D1741C"/>
    <w:rsid w:val="00D574F2"/>
    <w:rsid w:val="00E46F13"/>
    <w:rsid w:val="00E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2019-02-11T03:45:00Z</cp:lastPrinted>
  <dcterms:created xsi:type="dcterms:W3CDTF">2019-10-29T03:37:00Z</dcterms:created>
  <dcterms:modified xsi:type="dcterms:W3CDTF">2019-10-29T03:46:00Z</dcterms:modified>
</cp:coreProperties>
</file>