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Муниципальное  автономное  общеобразовательное  учреждение</w:t>
      </w: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proofErr w:type="spellStart"/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Баженовская</w:t>
      </w:r>
      <w:proofErr w:type="spellEnd"/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средняя общеобразовательная школа № 96»</w:t>
      </w: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7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3315"/>
      </w:tblGrid>
      <w:tr w:rsidR="00441D79" w:rsidRPr="00441D79" w:rsidTr="00995EA4">
        <w:trPr>
          <w:trHeight w:val="78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79" w:rsidRPr="00441D79" w:rsidRDefault="00441D79" w:rsidP="00441D79">
            <w:pPr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eastAsia="hi-IN" w:bidi="hi-IN"/>
              </w:rPr>
            </w:pPr>
            <w:r w:rsidRPr="00441D79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Рассмотрено</w:t>
            </w:r>
          </w:p>
          <w:p w:rsidR="00441D79" w:rsidRPr="00441D79" w:rsidRDefault="00441D79" w:rsidP="00441D7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Школьное  методическое объединение  </w:t>
            </w:r>
          </w:p>
          <w:p w:rsidR="00441D79" w:rsidRPr="00441D79" w:rsidRDefault="00441D79" w:rsidP="00441D7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учителей гуманитарного цикла</w:t>
            </w:r>
          </w:p>
          <w:p w:rsidR="00441D79" w:rsidRPr="00441D79" w:rsidRDefault="00441D79" w:rsidP="00441D7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________________</w:t>
            </w:r>
          </w:p>
          <w:p w:rsidR="00441D79" w:rsidRPr="00441D79" w:rsidRDefault="00441D79" w:rsidP="00441D79">
            <w:pPr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                             Протокол № </w:t>
            </w:r>
          </w:p>
          <w:p w:rsidR="00441D79" w:rsidRPr="00441D79" w:rsidRDefault="00441D79" w:rsidP="00441D7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79" w:rsidRPr="00441D79" w:rsidRDefault="00441D79" w:rsidP="00441D79">
            <w:pPr>
              <w:tabs>
                <w:tab w:val="left" w:pos="9885"/>
              </w:tabs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eastAsia="hi-IN" w:bidi="hi-IN"/>
              </w:rPr>
            </w:pPr>
            <w:r w:rsidRPr="00441D79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Утверждено</w:t>
            </w:r>
          </w:p>
          <w:p w:rsidR="00441D79" w:rsidRPr="00441D79" w:rsidRDefault="00441D79" w:rsidP="00441D79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Директор МАОУ «БСОШ № 96»</w:t>
            </w:r>
          </w:p>
          <w:p w:rsidR="00441D79" w:rsidRPr="00441D79" w:rsidRDefault="00441D79" w:rsidP="00441D79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_____________        В.В. Глушкова</w:t>
            </w:r>
          </w:p>
          <w:p w:rsidR="00441D79" w:rsidRPr="00441D79" w:rsidRDefault="00441D79" w:rsidP="00441D79">
            <w:pPr>
              <w:tabs>
                <w:tab w:val="left" w:pos="996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441D79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                 Приказ №</w:t>
            </w:r>
          </w:p>
        </w:tc>
      </w:tr>
    </w:tbl>
    <w:p w:rsidR="00441D79" w:rsidRDefault="00441D79" w:rsidP="00441D79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eastAsia="hi-IN" w:bidi="hi-IN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eastAsia="hi-IN" w:bidi="hi-IN"/>
        </w:rPr>
      </w:pPr>
    </w:p>
    <w:p w:rsidR="00441D79" w:rsidRPr="00441D79" w:rsidRDefault="00441D79" w:rsidP="00441D79">
      <w:pPr>
        <w:tabs>
          <w:tab w:val="left" w:pos="988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          </w:t>
      </w:r>
      <w:r w:rsidRPr="00441D7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441D79" w:rsidRPr="00815FCB" w:rsidRDefault="00441D79" w:rsidP="00441D79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  <w:t xml:space="preserve">Рабочая программа дополнительного образования </w:t>
      </w:r>
    </w:p>
    <w:p w:rsidR="00441D79" w:rsidRPr="00815FCB" w:rsidRDefault="00441D79" w:rsidP="00441D79">
      <w:pPr>
        <w:spacing w:line="360" w:lineRule="auto"/>
        <w:jc w:val="center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15FCB">
        <w:rPr>
          <w:rFonts w:ascii="Times New Roman" w:eastAsia="Calibri" w:hAnsi="Times New Roman" w:cs="Times New Roman"/>
          <w:b/>
          <w:sz w:val="32"/>
          <w:szCs w:val="32"/>
        </w:rPr>
        <w:t>«Совр</w:t>
      </w:r>
      <w:r>
        <w:rPr>
          <w:rFonts w:ascii="Times New Roman" w:eastAsia="Calibri" w:hAnsi="Times New Roman" w:cs="Times New Roman"/>
          <w:b/>
          <w:sz w:val="32"/>
          <w:szCs w:val="32"/>
        </w:rPr>
        <w:t>еменные методы тестирования.  Английский язык</w:t>
      </w:r>
      <w:r w:rsidRPr="00815FCB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  <w:r w:rsidRPr="00815FCB"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  <w:t>9 класс.</w:t>
      </w: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6"/>
          <w:szCs w:val="36"/>
          <w:lang w:eastAsia="ru-RU"/>
        </w:rPr>
      </w:pPr>
    </w:p>
    <w:p w:rsidR="00441D79" w:rsidRPr="00441D79" w:rsidRDefault="00441D79" w:rsidP="00441D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441D79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 Срок 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реализации рабочей программы - 1 год</w:t>
      </w:r>
      <w:r w:rsidRPr="00441D79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.</w:t>
      </w:r>
    </w:p>
    <w:p w:rsidR="00441D79" w:rsidRPr="00441D79" w:rsidRDefault="00441D79" w:rsidP="00441D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D79" w:rsidRPr="00441D79" w:rsidRDefault="00441D79" w:rsidP="0044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441D79" w:rsidRPr="00441D79" w:rsidRDefault="00441D79" w:rsidP="0044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 Екатерина Павловна</w:t>
      </w: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41D79" w:rsidRPr="00441D79" w:rsidRDefault="00441D79" w:rsidP="00441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учитель русского языка и литературы</w:t>
      </w:r>
    </w:p>
    <w:p w:rsidR="00441D79" w:rsidRPr="00441D79" w:rsidRDefault="00441D79" w:rsidP="00441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алификационная категория: первая</w:t>
      </w: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441D79" w:rsidRPr="00441D79" w:rsidRDefault="00441D79" w:rsidP="00441D79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441D79" w:rsidRPr="00441D79" w:rsidRDefault="00441D79" w:rsidP="00441D79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441D79" w:rsidRPr="00441D79" w:rsidRDefault="00441D79" w:rsidP="00441D79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D79" w:rsidRDefault="00441D79" w:rsidP="00441D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05538" w:rsidRPr="00441D79" w:rsidRDefault="00F05538" w:rsidP="00F05538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область, </w:t>
      </w:r>
      <w:proofErr w:type="spellStart"/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Белоярский</w:t>
      </w:r>
    </w:p>
    <w:p w:rsidR="00441D79" w:rsidRP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79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441D7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441D79" w:rsidRDefault="00441D79" w:rsidP="00441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</w:t>
      </w:r>
    </w:p>
    <w:p w:rsidR="00840C70" w:rsidRPr="00840C70" w:rsidRDefault="00840C70" w:rsidP="004E35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ознаменовались глубокими изменениями политического, социально-экономического и социокультурного характера в российском обществе. Эти изменения оказали существенное влияние и на развитие образовательной сферы.</w:t>
      </w:r>
    </w:p>
    <w:p w:rsidR="00840C70" w:rsidRPr="00840C70" w:rsidRDefault="00840C70" w:rsidP="004E35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России в единое европейское общеобразовательное пространство, процесс реформирования и модернизации российской школьной системы образования в целом и языкового образования в частности привели к переосмыслению целей, задач и содержания обучения иностранным языкам. 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Особую проблему представляет отношение старшеклассников к иностранному языку. Востребованность знания иностранного языка в современном мире сейчас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очевидна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для всех.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    Необходимость совершенствования языковой подготовки обучающихся предусматривает серьезное расширение возможностей по приобретению ими иноязычной языковой компетенции.</w:t>
      </w:r>
    </w:p>
    <w:p w:rsidR="00840C70" w:rsidRPr="00840C70" w:rsidRDefault="00840C70" w:rsidP="004E358D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Таким образом, </w:t>
      </w:r>
      <w:r w:rsidRPr="00D107EA">
        <w:rPr>
          <w:rFonts w:ascii="Times New Roman" w:eastAsia="MS ??" w:hAnsi="Times New Roman" w:cs="Times New Roman"/>
          <w:sz w:val="24"/>
          <w:szCs w:val="24"/>
          <w:lang w:eastAsia="ar-SA"/>
        </w:rPr>
        <w:t>а</w:t>
      </w:r>
      <w:r w:rsidRPr="00D1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 программы</w:t>
      </w: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тем, что она имеет практическую пользу для школьников, которые хотят быть успешными в сфере профессиональной деятельности, требующей знания иностранного языка. Изучение курса поможет учащимся получить опыт работы на уровне повышенных требований, развить учебную мотивацию, подготовит их не тольк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сдаче экзамена в форматах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ГИА,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дальнейшем и к успешному обучению в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СУЗах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ВУЗах.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Значимостью реализации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курса заключается в том, что учащиеся в процессе обучения ознакомятся с форматом данного экзамена и будут практиковаться в выполнении экзаменационных заданий, расширят и углубят знания по предмету.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ЦЕЛИ И ЗАДАЧИ КУРСА 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 цель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курса: помочь обучающимся 9-х классов определиться с выбором экзамена, проверить свои силы и подготовиться к успешной сдаче экзамена в формат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курс направлен на решение </w:t>
      </w: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следующих задач: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знания об основных грамматических структурах английского языка;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об основных способах словообразования и научить плодотворной работе с лексикой;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умения по всем видам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 устной речи согласно предложенной тематике;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 письменной речи;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правилами заполнения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экзаменационных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работы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основным стратегиям поведения в трудной языковой ситуации.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840C70" w:rsidRP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</w:t>
      </w:r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рассчитан на отработку навыков и умений, необходимых для успешной сдачи экзамена, содержит систематизированный теоретический и практический материал. Одним из аспектов проверки на экзамене является коммуникативная компетенция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. Занятия данного курса спланированы таким образом, что все задания способствуют формированию коммуникативной компетенции. Курс</w:t>
      </w:r>
      <w:r w:rsidR="00C078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0788C" w:rsidRPr="00C0788C">
        <w:rPr>
          <w:rFonts w:ascii="Times New Roman" w:eastAsia="Calibri" w:hAnsi="Times New Roman" w:cs="Times New Roman"/>
          <w:b/>
          <w:sz w:val="24"/>
          <w:szCs w:val="24"/>
        </w:rPr>
        <w:t>«Современные методы тестирования.  Английский язык</w:t>
      </w:r>
      <w:r w:rsidR="00C0788C" w:rsidRPr="00C0788C">
        <w:rPr>
          <w:rFonts w:ascii="Times New Roman" w:eastAsia="Calibri" w:hAnsi="Times New Roman" w:cs="Times New Roman"/>
          <w:sz w:val="24"/>
          <w:szCs w:val="24"/>
        </w:rPr>
        <w:t>»</w:t>
      </w:r>
      <w:r w:rsidR="00B661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6194" w:rsidRPr="00B661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 класс</w:t>
      </w:r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имеет практические задания по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чтению, практическому применению языкового материала и письму. Задания представляют собой аутентичные материалы из различных учебных пособий российских и британских издательств. Критерии отбора содержания учебного материала обусловлены спецификой формата ОГЭ, требующего обобщения и систематизации полученных знаний и умений.  Весь курс является практико-ориентированным с элементами анализа и самоанализа учебной деятельности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. В ходе работы осуществляется как текущий контроль, позволяющий судить об успехах обучающихся (качество выполнения тренировочных заданий после каждых двух занятий), так и итоговый – по окончании курса.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курса и принципы отбора материала: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Новизна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овладевают различными языковыми средствами, соотносящимися с аспектами языка: лексическим, грамматическим, что позволяет формировать все аспекты коммуникативной компетенции (речевой, языковой, социокультурной, учебно-познавательной, компенсаторной) комплексно в процессе обучения.</w:t>
      </w:r>
      <w:proofErr w:type="gramEnd"/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Доступность.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сложности упражнений и тестов определяется уровнем владения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английским языком.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Преемственность.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логично расширяется и углубляется из языковых курсов, построенных по программе базисного учебного плана. С одной стороны, повторяются и восполняются пробелы в базовой подготовке, с другой стороны, происходит расширение знаний обучающихся путем ознакомления с особенностями сдачи ОГЭ.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Научность.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курс основан на творческом и научном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подходах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информации, содержащейся в нем. Материалы используемых пособий разработаны в соответствии с нормативными документами, определяющими содержание и порядок проведения ОГЭ по иностранному языку.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Аутентичность.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Несомненным достоинством данной программы является использование аутентичных материалов по грамматике, лексике, чтению,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взятых из англоязычных источников. Таким образом, реализована идея о необходимости и возможности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изучать язык на образцах оригинального языка, а не адаптированных, русифицированных текстах, создающий неполный образ английского языка, который надо в дальнейшем преодолевать.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Межпредметные</w:t>
      </w:r>
      <w:proofErr w:type="spellEnd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связи.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тесно связано с такими предметами, как русский язык, литература, география, история, обществознание (формируется лингвистическое отношение к слову, культура речевого поведения, развиваются умения, связанные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общекоммуникативными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мыслительными процессами), математика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логическое и образное мышление, понятие времени, умение 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обобщать, систематизировать).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опирается на знания, полученные на уроках английского языка.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данные принципы, а также применение личностно-ориентированного и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при изучении всех тем данной программы ставит в центр учебно-воспитательного процесса личность обучающегося, его способности, возможности и склонности, предполагает особый акцент на социокультурной составляющей иноязычной коммуникативной компетенции, что учитывает индивидуальные способности конкретного обучающегося.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tabs>
          <w:tab w:val="left" w:pos="0"/>
        </w:tabs>
        <w:autoSpaceDE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КУРСА В УЧЕБНОМ ПЛАНЕ</w:t>
      </w:r>
    </w:p>
    <w:p w:rsid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 w:rsidR="00C0788C" w:rsidRPr="00C0788C">
        <w:rPr>
          <w:rFonts w:ascii="Times New Roman" w:eastAsia="Calibri" w:hAnsi="Times New Roman" w:cs="Times New Roman"/>
          <w:b/>
          <w:sz w:val="24"/>
          <w:szCs w:val="24"/>
        </w:rPr>
        <w:t>«Современные методы тестирования.  Английский язык»</w:t>
      </w:r>
      <w:r w:rsidR="00C0788C" w:rsidRPr="00815FC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B66194" w:rsidRPr="00B661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 класс</w:t>
      </w:r>
      <w:r w:rsidR="00B661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5EA4">
        <w:rPr>
          <w:rFonts w:ascii="Times New Roman" w:eastAsia="Calibri" w:hAnsi="Times New Roman" w:cs="Times New Roman"/>
          <w:sz w:val="24"/>
          <w:szCs w:val="24"/>
        </w:rPr>
        <w:t>рассчитана</w:t>
      </w:r>
      <w:proofErr w:type="gramEnd"/>
      <w:r w:rsidR="00995EA4">
        <w:rPr>
          <w:rFonts w:ascii="Times New Roman" w:eastAsia="Calibri" w:hAnsi="Times New Roman" w:cs="Times New Roman"/>
          <w:sz w:val="24"/>
          <w:szCs w:val="24"/>
        </w:rPr>
        <w:t xml:space="preserve"> на 30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840C70" w:rsidRP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учебного плана данная р</w:t>
      </w:r>
      <w:r w:rsidR="00995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рассчитана на 1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Периодичность занятий</w:t>
      </w:r>
      <w:r w:rsidR="0099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разав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неделю. К</w:t>
      </w:r>
      <w:r w:rsidR="00995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учащихся – 1 человек (индивидуальные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занятия)</w:t>
      </w:r>
      <w:r w:rsidR="00C25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C70" w:rsidRPr="00840C70" w:rsidRDefault="00840C70" w:rsidP="00C07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программы</w:t>
      </w:r>
      <w:r w:rsidR="004E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C07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C70" w:rsidRPr="00840C70" w:rsidRDefault="00840C70" w:rsidP="00C07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по своему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предназначению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учебно-познавательной, по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форме организации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кружковой.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ПЛАНИРУЕМЫЕ РЕЗУЛЬТАТЫ 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           В процессе изучения курса продолжается развитие иноязычной коммуникативной компетенции учащихся (речевой, языковой, социокультурной, компенсаторной, учебно-познавательной):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речевая компетенция </w:t>
      </w:r>
      <w:r w:rsidRPr="00840C70">
        <w:rPr>
          <w:rFonts w:ascii="Times New Roman" w:eastAsia="Calibri" w:hAnsi="Times New Roman" w:cs="Times New Roman"/>
          <w:sz w:val="24"/>
          <w:szCs w:val="24"/>
        </w:rPr>
        <w:t>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и чтение), передавать информацию в связных аргументированных высказываниях (говорение и письмо), планировать свое речевое и неречевое поведение с учетом статуса партнера по общению;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языковая (лингвистическая)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овладение новыми языковыми средствами в соответствии с темами и сферами общения;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компенсаторная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совершенствование умения выходить из положения при дефиците языковых сре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дств в пр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оцессе иноязычного общения;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учебно-познавательная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продуктивность; использовать изучаемый язык в целях продолжения образования и самообразования, прежде всего в рамках выбранного профиля.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По мере освоения курса происходит развитие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специальных учебных умений,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обеспечивающих освоение языка и культуры: поиск и выделение в тексте новых лексических средств, соотнесение средств выражения и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</w:rPr>
        <w:t>коммуникативного намерения говорящего/пишущего, анализ языковых трудностей текста с целью более полного понимания смысловой информации, группировка и систематизация языковых средств по определенному признаку (формальному, коммуникативному);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заполнение обобщающих схем/таблиц для систематизации языкового материала, интерпретация лингвистических и профессиональных фактов в тексте; умение пользоваться словарями различных типов, современными информационными технологиями.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C70" w:rsidRPr="00840C70" w:rsidRDefault="00840C70" w:rsidP="004E358D">
      <w:pPr>
        <w:keepNext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</w:pPr>
      <w:r w:rsidRPr="00840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  <w:t xml:space="preserve">Личностные и метапредметные результаты освоения курса 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</w:t>
      </w: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 xml:space="preserve">личностных, </w:t>
      </w:r>
      <w:proofErr w:type="spellStart"/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метапредметных</w:t>
      </w:r>
      <w:proofErr w:type="spellEnd"/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 xml:space="preserve"> и предметных</w:t>
      </w: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результатов школьного курса английского языка. 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</w:pPr>
    </w:p>
    <w:p w:rsidR="00840C70" w:rsidRPr="00840C70" w:rsidRDefault="00840C70" w:rsidP="004E358D">
      <w:pPr>
        <w:keepNext/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Предлагаемый курс способствует достижению следующих </w:t>
      </w: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личностных</w:t>
      </w:r>
      <w:r w:rsidRPr="00840C70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 xml:space="preserve"> результатов учащихся: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стремление к самосовершенствованию в образовательной области «Иностранный язык», развитие собственной речевой культуры в целом, лучшее осознание возможностей самореализации средствами иностранного языка;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развитие умения ориентироваться в современном поликультурном, </w:t>
      </w:r>
      <w:proofErr w:type="spellStart"/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полиязычном</w:t>
      </w:r>
      <w:proofErr w:type="spellEnd"/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мире, стремление к лучшему осознанию культуры своего народа и готовность содействовать ознакомлению с ней представителей других стран; освоение ценностей культуры страны / стран изучаемого иностранного языка; толерантное отношение к проявлениям иной культуры; лучшее осознание себя гражданином своей страны и мира;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формирование активной жизненной позиции, готовности отстаивать национальные и общечеловеческие (гуманистические, демократические) ценности, свою позицию гражданина и патриота своей страны;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сдвиги в самоопределении, в выборе будущей профессиональной деятельности.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40C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840C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840C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освоения курса проявляются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</w:t>
      </w:r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развитии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умения планировать свое речевое и неречевое поведение;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взаимодействовать с окружающими, выполняя разные социальные роли;</w:t>
      </w:r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умений работы с информацией: поиск и выделение нужной информации, используя разные источники информации, обобщение информации;</w:t>
      </w:r>
      <w:r w:rsidRPr="00840C70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 xml:space="preserve">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тему, прогнозировать содержание текста по заголовку/, по ключевым словам, выделять основную мысль, выделять главные факты, опуская второстепенные, устанавливать логическую последовательность основных фактов;</w:t>
      </w:r>
      <w:r w:rsidRPr="00840C70"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  <w:t xml:space="preserve"> </w:t>
      </w:r>
      <w:proofErr w:type="gramEnd"/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самонаблюдения, самоконтроля, самооценки в процессе коммуникативной деятельности на иностранном языке.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Предметными результатами </w:t>
      </w: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являются: 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А.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 В коммуникативной сфере (т. е. во владении иностранным языком как средством общения).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Речевая компетенция: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говорении: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рассказывать о себе, своей семье, друзьях, своих интересах и планах на будущее;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сообщать краткие сведения о своём городе/селе, о своей стране и странах изучаемого языка;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прочитанному</w:t>
      </w:r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/услышанному, давать краткую характеристику персонажей.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аудировании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полностью понимать речь учителя, одноклассников;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выборочно понимать с опорой на языковую догадку, конте</w:t>
      </w:r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кст кр</w:t>
      </w:r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чтении: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аутентичные тексты разных жанров и стилей преимущественно с пониманием основного содержания;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аутентичные тексты с выборочным пониманием значимой/нужной/интересующей информации.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письменной речи: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заполнять анкеты и формуляры;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Языковая компетенция: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применение правил написания слов, изученных в основной школе;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основных способов словообразования (аффиксации, словосложения, конверсии);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признаков изученных грамматических явлений (</w:t>
      </w:r>
      <w:proofErr w:type="spellStart"/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видо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-временных</w:t>
      </w:r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основных различий систем иностранного и русского/родного языков.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Социокультурная компетенция: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знакомство с образцами художественной, публицистической и научно-популярной литературы;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 сходстве и различиях в традициях своей страны и стран изучаемого языка;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понимание роли владения иностранными языками в современном мире.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Компенсаторная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умение выходить из трудного положения в условиях дефицита языковых сре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познавательной сфере: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сравнивать языковые явления родного и иностранного языка на уровне отдельных грамматических явлений, слов, словосочетаний, предложений;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аудирования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 зависимости от коммуникативной задачи (читать/слушать текст с разной глубиной понимания);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готовность и умение осуществлять индивидуальную и совместную проектную работу;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способами и приёмами дальнейшего самостоятельного изучения иностранных языков.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ценностно-ориентационной сфере: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 языке как средстве выражения чувств, эмоций, основе культуры мышления;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представление о целостном 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полиязычном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эстетической сфере: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элементарными средствами выражения чувств и эмоций на иностранном языке;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трудовой сфере:</w:t>
      </w:r>
    </w:p>
    <w:p w:rsidR="00840C70" w:rsidRPr="00840C70" w:rsidRDefault="00840C70" w:rsidP="004E358D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рационально планировать свой учебный труд;</w:t>
      </w:r>
    </w:p>
    <w:p w:rsidR="00840C70" w:rsidRPr="00840C70" w:rsidRDefault="00840C70" w:rsidP="004E358D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работать в соответствии с намеченным планом.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физической сфере:</w:t>
      </w:r>
    </w:p>
    <w:p w:rsidR="00840C70" w:rsidRPr="00840C70" w:rsidRDefault="00840C70" w:rsidP="004E358D">
      <w:pPr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стремление вести здоровый образ жизни (режим труда и отдыха, питание, спорт, фитнес).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ab/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СОДЕРЖАНИЕ КУРСА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Требования к уровню подготовки выпускников кружка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Коммуникативные умения по видам речевой деятельности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Выпускник кружка </w:t>
      </w:r>
      <w:r w:rsidRPr="00840C70">
        <w:rPr>
          <w:rFonts w:ascii="Times New Roman" w:eastAsia="Calibri" w:hAnsi="Times New Roman" w:cs="Times New Roman"/>
          <w:sz w:val="24"/>
          <w:szCs w:val="24"/>
        </w:rPr>
        <w:t>9 класса</w:t>
      </w: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должен научиться. Выпускник кружка </w:t>
      </w:r>
      <w:r w:rsidRPr="00840C70">
        <w:rPr>
          <w:rFonts w:ascii="Times New Roman" w:eastAsia="Calibri" w:hAnsi="Times New Roman" w:cs="Times New Roman"/>
          <w:sz w:val="24"/>
          <w:szCs w:val="24"/>
        </w:rPr>
        <w:t>9 класса</w:t>
      </w: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должен получить возможность научиться</w:t>
      </w: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Говорение.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Диалогическая речь. 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Объем диалога: от 7-8 реплик (9 класс) со стороны каждого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</w:rPr>
        <w:t>обучаюшегося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диалога: от 2,5 до 3 минут (9 класс).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В диалогической форме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Диалог этикетного характера. 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Начинать, поддерживать и заканчивать разговор.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Начинать, вести и заканчивать разговор по телефону.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Поздравлять, выражать пожелания и реагировать на них.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благодарность.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Вежливо переспрашивать.</w:t>
      </w:r>
    </w:p>
    <w:p w:rsidR="00840C70" w:rsidRPr="00840C70" w:rsidRDefault="00840C70" w:rsidP="004E358D">
      <w:pPr>
        <w:numPr>
          <w:ilvl w:val="0"/>
          <w:numId w:val="21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Выражать согласие/отказ.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Диалог-расспрос: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Сообщать информацию, отвечая на вопросы разных видов.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Самостоятельно запрашивать информацию.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своё мнение/отношение.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Переходить с позиции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спрашивающего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на позицию отвечающего и наоборот.</w:t>
      </w:r>
    </w:p>
    <w:p w:rsidR="00840C70" w:rsidRPr="00840C70" w:rsidRDefault="00840C70" w:rsidP="004E358D">
      <w:pPr>
        <w:numPr>
          <w:ilvl w:val="0"/>
          <w:numId w:val="2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Брать/давать интервью.</w:t>
      </w:r>
    </w:p>
    <w:p w:rsidR="00840C70" w:rsidRPr="00840C70" w:rsidRDefault="00840C70" w:rsidP="004E358D">
      <w:pPr>
        <w:widowControl w:val="0"/>
        <w:tabs>
          <w:tab w:val="left" w:pos="3970"/>
        </w:tabs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u w:val="single"/>
        </w:rPr>
        <w:t>Диалог – побуждение к действию: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реплик со стороны каждого 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Обращаться с просьбой.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Соглашаться или не соглашаться выполнить просьбу.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Давать советы.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Принимать или не принимать советы партнёра.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Приглашать к действию/взаимодействию.</w:t>
      </w:r>
    </w:p>
    <w:p w:rsidR="00840C70" w:rsidRPr="00840C70" w:rsidRDefault="00840C70" w:rsidP="004E358D">
      <w:pPr>
        <w:numPr>
          <w:ilvl w:val="0"/>
          <w:numId w:val="23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Соглашаться или не соглашаться на предложение партнёра, объяснять причину своего решения.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Диалог – обмен мнениями: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3х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Выслушивать сообщения/мнение партнёра.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согласие/несогласие с мнением партнёра.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 и обосновывать её.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сомнение.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эмоциональную оценку обсуждаемых событий (восхищение, удивление, радость, огорчение и др.).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Комбинированный диалог: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 учащегося.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Сообщать информацию и выражать своё мнение.</w:t>
      </w:r>
    </w:p>
    <w:p w:rsidR="00840C70" w:rsidRPr="00840C70" w:rsidRDefault="00840C70" w:rsidP="004E358D">
      <w:pPr>
        <w:widowControl w:val="0"/>
        <w:numPr>
          <w:ilvl w:val="0"/>
          <w:numId w:val="2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Расспрашивать и давать оценку.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numPr>
          <w:ilvl w:val="0"/>
          <w:numId w:val="25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Просить о чём-либо и аргументировать свою просьбу.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Полилог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/свободная беседа.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Выслушивать сообщения/мнения партнёров.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согласие/несогласие  с  мнением партнёра.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 и обосновывать её.</w:t>
      </w:r>
    </w:p>
    <w:p w:rsidR="00840C70" w:rsidRPr="00840C70" w:rsidRDefault="00840C70" w:rsidP="004E358D">
      <w:pPr>
        <w:numPr>
          <w:ilvl w:val="0"/>
          <w:numId w:val="26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 заданный алгоритм ведения дискуссии.</w:t>
      </w:r>
    </w:p>
    <w:p w:rsidR="00840C70" w:rsidRPr="004E358D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58D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Монологическая речь. 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 xml:space="preserve">Объем монологического высказывания  от 12 до 15 фраз. Продолжительность монолога:2,5- 3 минуты. 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i/>
          <w:sz w:val="24"/>
          <w:szCs w:val="24"/>
        </w:rPr>
        <w:t>В монологической форме</w:t>
      </w:r>
    </w:p>
    <w:p w:rsidR="00840C70" w:rsidRPr="00840C70" w:rsidRDefault="00840C70" w:rsidP="004E358D">
      <w:pPr>
        <w:widowControl w:val="0"/>
        <w:spacing w:after="0" w:line="276" w:lineRule="auto"/>
        <w:ind w:left="194"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Высказывания о фактах и событиях с опорой и без опоры на прочитанный или прослушанный текст, вербальную ситуацию или зрительную наглядность.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Высказываться о фактах и событиях, используя основные коммуникативные типы речи (описание, повествование, сообщение, характеристика), с опорой на ключевые слова, вопросы, план и без опоры.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Сочетать в своём высказывании различные типы речи.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Кратко высказываться без предварительной подготовки на заданную тему/в связи с ситуацией общения, используя аргументацию и выражая своё отношение к предмету речи.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Делать сообщение на заданную тему на основе прочитанного текста.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Передавать содержание, основную мысль прочитанного текста с опорой на те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кст/кл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>ючевые слова/план.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Комментировать факты из  прослушанного/прочитанного текста.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и аргументировать своё отношение к услышанному/ прочитанному тексту.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Делать презентацию по результатам выполнения проектной работы.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0788C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Восприятие и понимание на слух иноязычных несложных аутентичных текстов с разной глубиной проникновения в их содержание (с пониманием основного содержания, выборочным пониманием и полным пониманием содержания текста) в зависимости о</w:t>
      </w:r>
      <w:r w:rsidR="00C0788C">
        <w:rPr>
          <w:rFonts w:ascii="Times New Roman" w:eastAsia="Calibri" w:hAnsi="Times New Roman" w:cs="Times New Roman"/>
          <w:sz w:val="24"/>
          <w:szCs w:val="24"/>
        </w:rPr>
        <w:t xml:space="preserve">т коммуникативной задачи, </w:t>
      </w:r>
      <w:proofErr w:type="spellStart"/>
      <w:r w:rsidR="00C0788C">
        <w:rPr>
          <w:rFonts w:ascii="Times New Roman" w:eastAsia="Calibri" w:hAnsi="Times New Roman" w:cs="Times New Roman"/>
          <w:sz w:val="24"/>
          <w:szCs w:val="24"/>
        </w:rPr>
        <w:t>жанра</w:t>
      </w:r>
      <w:r w:rsidRPr="00840C7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функционального типа текста.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полным пониманием текста.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1 минуты.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пониманием основного содержания текста.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2 минут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выборочным пониманием нужной информации.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1,5 минуты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При непосредственном общении.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numPr>
          <w:ilvl w:val="0"/>
          <w:numId w:val="28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Понимать в целом речь учителя по ведению урока.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Распознавать на слух и полностью понимать речь одноклассника в ходе общения с ним.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Использовать контекстуальную или языковую догадку.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Использовать переспрос или просьбу повторить для уточнения отдельных деталей.</w:t>
      </w:r>
    </w:p>
    <w:p w:rsidR="00840C70" w:rsidRPr="00840C70" w:rsidRDefault="00840C70" w:rsidP="004E358D">
      <w:pPr>
        <w:numPr>
          <w:ilvl w:val="0"/>
          <w:numId w:val="28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Вербально или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реагировать на услышанное.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При  опосредованном  общении  (на  основе </w:t>
      </w:r>
      <w:proofErr w:type="spellStart"/>
      <w:r w:rsidRPr="00840C70">
        <w:rPr>
          <w:rFonts w:ascii="Times New Roman" w:eastAsia="Calibri" w:hAnsi="Times New Roman" w:cs="Times New Roman"/>
          <w:i/>
          <w:sz w:val="24"/>
          <w:szCs w:val="24"/>
        </w:rPr>
        <w:t>аудиотекста</w:t>
      </w:r>
      <w:proofErr w:type="spellEnd"/>
      <w:r w:rsidRPr="00840C70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несложных аутентичных текстов в рамках тем, отобранных для основной школы.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устного текста по началу сообщения.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Выделять основную мысль в воспринимаемом на слух тексте.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Отделять главные факты, опуская второстепенные 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догадку/контекст.</w:t>
      </w:r>
    </w:p>
    <w:p w:rsidR="00840C70" w:rsidRPr="00840C70" w:rsidRDefault="00840C70" w:rsidP="004E358D">
      <w:pPr>
        <w:numPr>
          <w:ilvl w:val="0"/>
          <w:numId w:val="29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Игнорировать неизвестный языковой материал, не существенный для понимания основного содержания.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Чтение.  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и понимание аутентичных текстов разных жанров и стилей с различной глубиной проникновения в их содержание (в зависимости от вида чтения).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Чтение  с пониманием основной информации.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Объем текстов: до 600 слов.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 с выборочным пониманием нужной информации.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 Объем текстов: до 400 слов.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с пониманием полной информации.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 Объем текстов: до 360 слов.</w:t>
      </w:r>
    </w:p>
    <w:p w:rsidR="00840C70" w:rsidRPr="00840C70" w:rsidRDefault="00840C70" w:rsidP="00C078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0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Соотносить графический образ слова с его звуковым образом.</w:t>
      </w:r>
    </w:p>
    <w:p w:rsidR="00840C70" w:rsidRPr="00840C70" w:rsidRDefault="00840C70" w:rsidP="004E358D">
      <w:pPr>
        <w:widowControl w:val="0"/>
        <w:numPr>
          <w:ilvl w:val="0"/>
          <w:numId w:val="30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словах и фразах, интонацию в целом.</w:t>
      </w:r>
    </w:p>
    <w:p w:rsidR="00840C70" w:rsidRPr="00840C70" w:rsidRDefault="00840C70" w:rsidP="004E358D">
      <w:pPr>
        <w:numPr>
          <w:ilvl w:val="0"/>
          <w:numId w:val="30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Выразительно читать вслух небольшие тексты, содержащие только изученный материал.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 пониманием основного содержания (ознакомительное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текста на основе заголовка или начала текста;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Читать с пониманием основного содержания аутентичные тексты разных типов.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Определять тему/основную мысль.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Выделять главные факты из текста, опуская второстепенные.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Устанавливать логическую последовательность основных фактов текста.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Разбивать текст на относительно самостоятельные смысловые части.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Озаглавливать текст, его отдельные части.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Догадываться о значении незнакомых слов по сходству с русским языком, по словообразовательным элементам, по контексту.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Игнорировать незнакомые слова, не мешающие понять основное содержание текста.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C полным пониманием содержания (изучающее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numPr>
          <w:ilvl w:val="0"/>
          <w:numId w:val="3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Читать несложные аутентичные тексты разных типов, полно и точно понимая текст на основе его информационной переработки.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и смысл отдельных частей текста с учётом различий в структурах родного и изучаемого языков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>ереводить отдельные фрагменты текста.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Озаглавливать текст, его отдельные части.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причинно-следственную взаимосвязь фактов и событий текста.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Оценивать полученную информацию.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numPr>
          <w:ilvl w:val="0"/>
          <w:numId w:val="3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Комментировать некоторые факты/события текста, выражая своё мнение о прочитанном тексте.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 выборочным пониманием нужной или интересующей информации (просмотровое/поисковое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Выбирать необходимую/интересующую информацию, просмотрев один текст или несколько коротких текстов.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Оценивать найденную  информацию  с точки зрения её значимости для решения поставленной коммуникативной задачи.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Находить значение отдельных незнакомых слов в двуязычном словаре учебника.</w:t>
      </w:r>
    </w:p>
    <w:p w:rsidR="00840C70" w:rsidRPr="00840C70" w:rsidRDefault="00840C70" w:rsidP="004E358D">
      <w:pPr>
        <w:numPr>
          <w:ilvl w:val="0"/>
          <w:numId w:val="33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Пользоваться сносками и лингвострановедческим справочником.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Письменная речь.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Письмо.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Объем личного письма составляет 100- 120 слов, включая адрес.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Личное письмо с опорой на образец (расспрашивание адресата о его жизни, делах, сообщение той же информации о себе, выражение благодарности, извинения, совета, просьбы, жалобы)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Владеть основными правилами орфографии, написанием наиболее употребительных слов.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пожелания.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Писать с опорой на образец личное письмо зарубежному другу: сообщать краткие сведения о себе и запрашивать аналогичную информацию о нём. выражать благодарность, извинения, просьбу, давать совет, рассказывать о различных событиях, делиться впечатлениями, высказывая своё мнение.</w:t>
      </w:r>
    </w:p>
    <w:p w:rsidR="004E358D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 и орфография. </w:t>
      </w:r>
    </w:p>
    <w:p w:rsidR="00840C70" w:rsidRPr="004E358D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Правила чтения и написания новых слов, отобранных для данного этапа обучения, и навыки их применения в рамках изучаемого лексико-грамматического материала.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Соотносить графический образ слова с его звуковым образом.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Сравнивать и анализировать буквосочетания и их транскрипцию.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Вставлять пропущенные слова.</w:t>
      </w:r>
    </w:p>
    <w:p w:rsidR="00840C70" w:rsidRPr="00840C70" w:rsidRDefault="00840C70" w:rsidP="004E358D">
      <w:pPr>
        <w:numPr>
          <w:ilvl w:val="0"/>
          <w:numId w:val="35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Применять основные правила чтения и орфографии.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Фонетическая сторона речи.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Адекватное произношение и различение на слух всех звуков английского языка; соблюдение правильного ударения в словах и фразах; членение предложений на смысловые группы; соблюдение правильной интонации в различных типах предложений; дальнейшее совершенствование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</w:rPr>
        <w:t>слухо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>-произносительных навыков, в том числе применительно к новому языковому материалу.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Различать на слух и адекватно произносить все звуки английского языка.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нормы произношения звуков английского языка при чтении вслух и в устной речи.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изолированном слове, фразе.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Различать коммуникативный тип предложения по его интонации.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чувства и эмоции с помощью эмфатической информации.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Воспроизводить слова по транскрипции.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получит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Оперировать полученными фонетическими сведениями из словаря в чтении и говорении.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Лексическая сторона речи. </w:t>
      </w:r>
      <w:r w:rsidRPr="00840C70">
        <w:rPr>
          <w:rFonts w:ascii="Times New Roman" w:eastAsia="Calibri" w:hAnsi="Times New Roman" w:cs="Times New Roman"/>
          <w:sz w:val="24"/>
          <w:szCs w:val="24"/>
        </w:rPr>
        <w:t>Количество лексических единиц: 300.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Лексические единицы, обслуживающие новые темы, проблемы и ситуации общения в пределах тематики основной школы, в объёме 1500 единиц и более, усвоенных в начальной школе и в 5-8 классах</w:t>
      </w:r>
      <w:r w:rsidRPr="00840C70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840C7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</w:rPr>
        <w:t>Лексические единицы включают устойчивые словосочетания, оценочную лексику, реплики-клише речевого этикета, отражающие культуру стран родного и изучаемого языков.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color w:val="00FF00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способы словообразования (повторение и новые)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а) аффиксация: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глаголов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(disagree), 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(misunderstand),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(rewrite);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ize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(revise);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существительных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sion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(conclusion/celebration),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ance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(performance/influence),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(environment),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(possibility),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-ness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(kindness),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-ship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(friendship),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(optimist),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(meeting);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прилагательных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(unpleasant),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/-in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(impolite/independent),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(international);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-y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(busy),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(lovely),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(careful),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-al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(historical), 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ic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(scientific),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/-an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(Russian),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(loving);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ous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(dangerous),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-able/-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ible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(enjoyable/responsible),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-less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(harmless),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ive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(native);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наречий, оканчивающихся на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usually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числительных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суффиксами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-teen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(fifteen),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-ty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(seventy),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(sixth);</w:t>
      </w:r>
    </w:p>
    <w:p w:rsidR="00840C70" w:rsidRPr="00840C70" w:rsidRDefault="00840C70" w:rsidP="004E358D">
      <w:pPr>
        <w:widowControl w:val="0"/>
        <w:spacing w:after="0" w:line="276" w:lineRule="auto"/>
        <w:ind w:left="477" w:right="425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б) </w:t>
      </w:r>
      <w:proofErr w:type="spellStart"/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словосложение</w:t>
      </w:r>
      <w:proofErr w:type="spellEnd"/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(peacemaker);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(well-known);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(blackboard);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местоимение + существительное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self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respect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40C70" w:rsidRPr="00840C70" w:rsidRDefault="00840C70" w:rsidP="004E358D">
      <w:pPr>
        <w:widowControl w:val="0"/>
        <w:tabs>
          <w:tab w:val="left" w:pos="660"/>
        </w:tabs>
        <w:spacing w:after="0" w:line="276" w:lineRule="auto"/>
        <w:ind w:left="194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в) конверсия:</w:t>
      </w:r>
    </w:p>
    <w:p w:rsidR="00840C70" w:rsidRPr="00840C70" w:rsidRDefault="00840C70" w:rsidP="004E358D">
      <w:pPr>
        <w:widowControl w:val="0"/>
        <w:numPr>
          <w:ilvl w:val="0"/>
          <w:numId w:val="39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существительных от неопределённой формы глагола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play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play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0C70" w:rsidRPr="00840C70" w:rsidRDefault="00840C70" w:rsidP="004E358D">
      <w:pPr>
        <w:widowControl w:val="0"/>
        <w:numPr>
          <w:ilvl w:val="0"/>
          <w:numId w:val="39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прилагательных от существительных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cold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cold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winter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doctor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bCs/>
          <w:color w:val="00FF00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Глагол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</w:rPr>
        <w:t>времен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Present Progressive, Present Simple, Present Perfect, Past Progressive.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Инфинитив. Формы инфинитива. Случаи использования пассивных структур с простым инфинитивом.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Артикль. Случаи употребления определенного, неопределенного и нулевого артикля.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Сложное дополнение. Отдельные случаи использования.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Глагол. Особые случаи употребления времен активного залога.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глаголы. Использование модальных глаголов с перфектным инфинитивом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 в значении предположения.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Артикль. Употребление артиклей с именами собственными.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Предлоги. Случаи употребления предлогов местонахождения.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Глагол. Случаи употребления настоящего и прошедшего совершенного времени (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resent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Perfect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Past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Perfect</w:t>
      </w:r>
      <w:r w:rsidRPr="00840C7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Артикль. Употребление артикля с исчисляемыми и неисчисляемыми существительными.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Инфинитив. Случаи употребления инфинитива в прогрессивной форме в пассивных структурах.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Сложное дополнение, сложное подлежащие. Отдельные случаи употребления.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Глагол. Использование времен в пассивном залоге. Случаи использования сослагательного наклонения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Особые ситуации использования страдательных конструкций с глаголами </w:t>
      </w:r>
      <w:r w:rsidRPr="00840C7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объявлять, описывать, диктовать, объяснять и т.д.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Артикль. Случаи употребления артикля со словами </w:t>
      </w:r>
      <w:r w:rsidRPr="00840C7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школа, больница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т.д. и географическими названиями.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глаголы. Отдельные случаи использования.</w:t>
      </w:r>
    </w:p>
    <w:p w:rsidR="00840C70" w:rsidRPr="00840C70" w:rsidRDefault="00840C70" w:rsidP="004E358D">
      <w:pPr>
        <w:widowControl w:val="0"/>
        <w:spacing w:after="0" w:line="276" w:lineRule="auto"/>
        <w:ind w:left="54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Социокультурные знания и умения. </w:t>
      </w:r>
    </w:p>
    <w:p w:rsidR="00840C70" w:rsidRPr="00840C70" w:rsidRDefault="00840C70" w:rsidP="004E358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знаниями о значении родного и иностранного языков в современном мире;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Компенсаторные умения. </w:t>
      </w:r>
    </w:p>
    <w:p w:rsidR="00840C70" w:rsidRPr="00840C70" w:rsidRDefault="00840C70" w:rsidP="004E358D">
      <w:p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 учащихся совершенствуются компенсаторные умения: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Pr="00840C70">
        <w:rPr>
          <w:rFonts w:ascii="Times New Roman" w:eastAsia="Calibri" w:hAnsi="Times New Roman" w:cs="Times New Roman"/>
          <w:sz w:val="24"/>
          <w:szCs w:val="24"/>
        </w:rPr>
        <w:tab/>
        <w:t>в качестве опоры при собственных высказываниях ключевые слова, план к тексту, тематический словарь и т. д.;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 синонимы, антонимы, описания явления, объекта при дефиците языковых средств.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умения. </w:t>
      </w:r>
    </w:p>
    <w:p w:rsidR="00840C70" w:rsidRPr="00840C70" w:rsidRDefault="00840C70" w:rsidP="004E358D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 учащихся формируются и совершенствуются умения: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, литературой;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участвовать в работе над долгосрочным проектом; взаимодействовать в группе с другими участниками проектной деятельности;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Специальные учебные умения. </w:t>
      </w:r>
    </w:p>
    <w:p w:rsidR="00840C70" w:rsidRPr="00840C70" w:rsidRDefault="00840C70" w:rsidP="004E358D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    Формирование и совершенствование у учащихся специальных учебных умений: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находить ключевые слова и социокультурные реалии при работе с текстом;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семантизировать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слова на основе языковой догадки;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осуществлять словообразовательный анализ;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выборочно использовать перевод;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пользоваться двуязычным и толковым словарями;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участвовать в проектной деятельности 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межпредметного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характера.</w:t>
      </w:r>
    </w:p>
    <w:p w:rsidR="00840C70" w:rsidRPr="00840C70" w:rsidRDefault="00840C70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4E358D" w:rsidRDefault="004E358D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4E358D" w:rsidRDefault="004E358D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840C70" w:rsidRPr="00840C70" w:rsidRDefault="00840C70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ФОРМЫ И МЕТОДЫ РАБОТЫ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  <w:t xml:space="preserve">       Для достижения эффективных результатов в процессе обучения планируется использовать разнообразные формы и методы работы: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  <w:t xml:space="preserve">        Форма работы: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  <w:t xml:space="preserve">        </w:t>
      </w:r>
      <w:proofErr w:type="gramStart"/>
      <w:r w:rsidRPr="00840C70"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  <w:t>Фронтальная, групповая, индивидуальная, тесты, «мозговой штурм», лекция, Составление конспекта, составление грамматических схем и таблиц, чтение и перевод, парная и групповая работа, самостоятельная работа, сбор и анализ информации, анализ и коррекция ошибок.</w:t>
      </w:r>
      <w:proofErr w:type="gramEnd"/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  <w:t xml:space="preserve">      Формы контроля и учета достижений обучающихся. 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Тестовые задания,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Опрос диалогов,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Собеседование,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Дискуссия,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Письменные задания,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Технологическая карта учета достижений обучающихся (оценка, самооценка и </w:t>
      </w:r>
      <w:proofErr w:type="spellStart"/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взаимооценка</w:t>
      </w:r>
      <w:proofErr w:type="spellEnd"/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) по видам речевой деятельности и аспектам, 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Оценочные шкалы и критерии для обобщения и оформления результатов контроля, самоконтроля и взаимоконтроля по видам речевой деятельности и аспектам языка.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  На занятиях кружка предлагается использовать элементы следующих </w:t>
      </w: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педагогических технологий: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развивающего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личностно-ориентированного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коммуникативного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Информационно-коммуникационные технологии (ИКТ).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 ходе занятий проводится: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тщательная отработка базисного учебного грамматического материала с включением тренировочных фрагментов тестирования;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проработка лексики в различных тематических контекстах с имитацией экзаменационных заданий;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тем раздела «Говорение» с периодической имитацией формата экзамена — записью речи учащегося с использованием звукозаписывающих устройств;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навыков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с использованием тренировочных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аудитивных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упражнений с предварительной тематико-лексической отработкой материала;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лексических навыков и навыков чтения с использованием тренировочных упражнений;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изучение структуры личного письма и  тренировка его написания;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изучение стратегий и техник прохождения различных разделов экзамена;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комплексная отработка грамматического и лексического материала по системе с использованием тестовых заданий экзаменационного формата;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тренировка лексического и грамматического разнообразия речи раздела «Говорение»;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применение техник и стратегий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и чтения на тренировочных экзаменационных вариантах;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написания личных писем по системе в режиме реального времени;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периодическая имитация разделов экзамена;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прохождение пробных полных экзаменационных тестов в режиме реального времени в 2 этапа: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1 этап — письменные тренировочные задания;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2 этап — устные тренировочные задания с записью речи учащегося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Система оценивания</w:t>
      </w:r>
    </w:p>
    <w:p w:rsidR="00840C70" w:rsidRPr="00840C70" w:rsidRDefault="00840C70" w:rsidP="004E35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proofErr w:type="gramStart"/>
      <w:r w:rsidRPr="00840C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Система оценки достижений обучающихся в овладении всеми видами речевой деятельности по английскому языку в рамках кружка происходит в течение всего срока обучения в виде тестовых заданий различного уровня сложности для текущего, промежуточного и итогового контроля, а также для коррекции ошибок в соответствии с критериями оценивания (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на сайте </w:t>
      </w:r>
      <w:hyperlink r:id="rId7" w:history="1"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  <w:proofErr w:type="spellEnd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840C7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).</w:t>
      </w:r>
      <w:proofErr w:type="gramEnd"/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 Тестирование позволяет учителю осуществлять необходимую обратную связь, которая обеспечивает управление учебным процессом и способствует повышению эффективности обучения английскому языку.</w:t>
      </w:r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Теоретический материал сопровождается обучающими тестами, которые позволяют отработать материал по предложенным разделам английской грамматики. В конце каждого раздела предлагаются закрепляющие тесты или тесты достижений, позволяющие оценить полученные знания. Завершает курс финальный тест для ито</w:t>
      </w:r>
      <w:r>
        <w:rPr>
          <w:rFonts w:ascii="Times New Roman" w:eastAsia="Calibri" w:hAnsi="Times New Roman" w:cs="Times New Roman"/>
          <w:bCs/>
          <w:sz w:val="24"/>
          <w:szCs w:val="24"/>
        </w:rPr>
        <w:t>гового контроля знаний в форматах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и получения зачета по данному курсу. После выполнения </w:t>
      </w:r>
      <w:proofErr w:type="gram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обучающимися</w:t>
      </w:r>
      <w:proofErr w:type="gram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тестов обязательно проводится анализ и коррекция ошибок.</w:t>
      </w:r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Предлагается следующая оценочная шкала: тест выполнен на 90% и выше – «отлично», тест выполнен на 75% и выше – «хорошо», 60% и выше – «удовлетворительно», ниже 60% - «неудовлетворительно». Для получения зачета необходимо выполнить итоговый тест с оценкой не ниже «удовлетворительно».</w:t>
      </w:r>
    </w:p>
    <w:p w:rsidR="00840C70" w:rsidRPr="00840C70" w:rsidRDefault="00840C70" w:rsidP="00840C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0C70" w:rsidRPr="00840C70" w:rsidRDefault="00840C70" w:rsidP="00840C70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>ПРИЛОЖЕНИЕ К СОДЕРЖАНИЮ</w:t>
      </w:r>
    </w:p>
    <w:p w:rsidR="00840C70" w:rsidRPr="004E358D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b/>
          <w:bCs/>
          <w:sz w:val="28"/>
          <w:szCs w:val="28"/>
          <w:lang w:eastAsia="ar-SA"/>
        </w:rPr>
      </w:pPr>
      <w:r w:rsidRPr="004E358D">
        <w:rPr>
          <w:rFonts w:ascii="Times New Roman" w:eastAsia="MS ??" w:hAnsi="Times New Roman" w:cs="Times New Roman"/>
          <w:b/>
          <w:bCs/>
          <w:sz w:val="28"/>
          <w:szCs w:val="28"/>
          <w:lang w:eastAsia="ar-SA"/>
        </w:rPr>
        <w:t>Тематическое наполнение курса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Family and friends. </w:t>
      </w:r>
      <w:r w:rsidRPr="004E358D">
        <w:rPr>
          <w:rFonts w:ascii="Times New Roman" w:eastAsia="Calibri" w:hAnsi="Times New Roman" w:cs="Times New Roman"/>
          <w:sz w:val="24"/>
          <w:szCs w:val="24"/>
        </w:rPr>
        <w:t>Семья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и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друзья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Leisure time.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Досуг.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Sport.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Спорт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Schools.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Школа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Work.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Работа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Shopping.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Покупки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Customs and traditions.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Обычаи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традиции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Fashion.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Мода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Places.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Места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Travel.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Путешествие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Health and fitness.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Спорт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здоровье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Technology.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Nature.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Природа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Global problems.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Глобальные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проблемы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Fun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games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Развлечения и игры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Learning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doing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Образование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Coming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going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Путешествие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Friends and relations.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Друзья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и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родные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Buying and selling.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Покупки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Inventions and discoveries.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Открытия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изобретения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Sending and receiving.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Контакты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People and daily life.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Люди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повседневная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жизнь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Working and earning.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Работа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Body</w:t>
      </w:r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lifestyle</w:t>
      </w:r>
      <w:r w:rsidRPr="004E358D">
        <w:rPr>
          <w:rFonts w:ascii="Times New Roman" w:eastAsia="Calibri" w:hAnsi="Times New Roman" w:cs="Times New Roman"/>
          <w:sz w:val="24"/>
          <w:szCs w:val="24"/>
        </w:rPr>
        <w:t>. Здоровый образ жизни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Creating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building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Строить и создавать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Nature and the universe.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Вселенная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и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</w:rPr>
        <w:t>природа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Laughing and crying.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Смех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слёзы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Problems</w:t>
      </w:r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4E3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solutions</w:t>
      </w:r>
      <w:r w:rsidRPr="004E358D">
        <w:rPr>
          <w:rFonts w:ascii="Times New Roman" w:eastAsia="Calibri" w:hAnsi="Times New Roman" w:cs="Times New Roman"/>
          <w:sz w:val="24"/>
          <w:szCs w:val="24"/>
        </w:rPr>
        <w:t>. Проблемы и их решение</w:t>
      </w:r>
    </w:p>
    <w:p w:rsidR="004E358D" w:rsidRDefault="004E358D" w:rsidP="00840C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70" w:rsidRPr="004E358D" w:rsidRDefault="00840C70" w:rsidP="004E358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</w:t>
      </w:r>
      <w:r w:rsidR="004E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E3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направления):</w:t>
      </w:r>
      <w:r w:rsidRPr="00840C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40C70" w:rsidRPr="00840C70" w:rsidRDefault="00840C70" w:rsidP="004E358D">
      <w:pPr>
        <w:keepNext/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Страноведческое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Лингвистическое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Культурологическое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Практическое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Страноведческое направление.</w:t>
      </w:r>
    </w:p>
    <w:p w:rsidR="00840C70" w:rsidRPr="00840C70" w:rsidRDefault="00840C70" w:rsidP="004E358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целью этого направления является развитие у обучающихся познавательных интересов в области страноведения и изучения жизни зарубежных сверстников, подготовка обучающихся к участию в межкультурном общении на английском языке в письменной и устной форме, установление дружеских связей с учащимися других стран путем переписки. 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Страноведческое направление включает в себя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материал, содержащий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различия.</w:t>
      </w:r>
      <w:proofErr w:type="gramEnd"/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Страноведческая направленность курса позволяет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обучения, поможет учащимся приобрести целостную картину окружающего мира.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Лингвистическое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Основной целью этого направления является пошаговое формирование у обучающихся умений в основных видах речевой деятельности, развитие отдельных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микроумений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, тренирующих необходимый языковый материал, и только потом обучающимс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предлагается задания в форматах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разъяснениями стратегий их выполнения. Это направление позволяет подготовить и снять у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трудности при сдаче английского языка, как во время переводного экзамена, так и при сдаче в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 классе, как в письменной, так и в устной речи.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направление закрепляет навыки самостоятельной работы в поиске нужной информации, подготовке самостоятельных высказываний. Разнообразные задания направлены на то, чтобы учащиеся научились работать в команде, сравнивать и делать выводы, понимать, анализировать и использовать аутентичные тексты и одновременно развивали речевые умения и навыки в устной и письменной речи (умение формулировать, выражать и отстаивать своё мнение, вести дискуссию на английском языке, писать письмо, проект). Привлечение иллюстративного материала с дополнительной информацией содействует развитию активности, творческих способностей учащихся. При выполнении речевых упражнений смысловой опорой или стимулом для высказывания учащихся служат виде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печатные материалы. Задания сопровождаются установкой на выражение определённого отношения к увиденному, фразам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клише, помогающими выразить свою точку зрения в той или иной ситуации. При этом особое внимание придаётся содержательности высказываний на изучаемом языке. Ролевые игры, проектные работы, презентации, дискуссии, интерактивные обсуждения, «мозговые штурмы», «круглые столы» развивают языковую компетенцию учащихся и их социальн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активную позицию. Ролевая игра имитирует ситуацию реальной коммуникации, а при выполнении проектной работы представляется необходимым решение поставленной коммуникативной задачи, что стимулирует развитие навыков и умений самостоятельного решения коммуникативных задач на иностранном языке.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Творческие учебные задания (виртуальные путешествия, экскурсии, литературные гостиные, выпуск стенгазеты и др.) включают задания на развитие навыков говорения, чтения,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письма. Тестовые задания в формат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осуществлять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овладением умениями и навыками.</w:t>
      </w:r>
    </w:p>
    <w:p w:rsidR="00840C70" w:rsidRPr="00840C70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Культурологическое направление.</w:t>
      </w:r>
    </w:p>
    <w:p w:rsidR="00F1567C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Основной целью этого направления является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культурой  и традициями англ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говорящих стран, что позволяет узнать о  национальном достоянии этих стран за счёт расширения информационного поля и сферы аутентичного использования изучаемого языка в общей образовательной среде; достичь образовательных целей за счёт приобщения к истории, культуре страны и приобретения новых сведений о жизни народа за рубежом; расширить кругозор обучающихся, углубить знания и улучшить их социокультурную компетенцию в иностранном языке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к овладению английским языком.</w:t>
      </w:r>
      <w:r w:rsidR="00F1567C" w:rsidRPr="00F15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Проблема, которую можно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как проблему культурной грамотности не проста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наблюдение показывает, что диалог культур затрудняется в силу недостаточной информированности учащихся. Поэтому особый акцент в программе кружка английского языка в 9 классах делается на интенсивное развитие учебно-познавательных способностей учащихся, необходимых для углублённого изучения культуры английского народа и для самообразования.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Курс предлагает такие формы организации учебной деятельности, как практические занятия, на которых школьники овладевают знаниями социокультурного характера и совершенствуют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культуроведческие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коммуникативно-речевые умения в процессе решения познавательно-поисковых заданий, беседы, диспуты, ролевые игры, презентации, проекты, доклады, викторины.</w:t>
      </w:r>
    </w:p>
    <w:p w:rsidR="00F1567C" w:rsidRPr="00840C70" w:rsidRDefault="00F1567C" w:rsidP="00F1567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Практическое направление.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Основной целью этого направления является применение полученных знаний, содействие формированию общественно-политической активности учащихся, приобщению их к патриотическим и интернациональным традициям народов Российской Федерации, а также развитие способностей школьников к общению на английском языке и формирование толерантности по отношению к жизни зарубежных сверстников.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В современном мире на первое место выходит умение общаться посредством электронной почты. Переписка по электронной почте предполагает знание особенностей написания личного и официального письма, правил его оформления, правильного написания адреса, обращения, выраж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мыслей на английском языке.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Обучающиеся приобретают умение выбирать языковую стратегию, соответствующую ситуации общения, используя официальный, полуофициальный и неофициальный стили, учатся выстраивать логичное по форме и содержанию устное или письменное высказывание</w:t>
      </w:r>
    </w:p>
    <w:p w:rsidR="00840C70" w:rsidRPr="00840C70" w:rsidRDefault="00840C70" w:rsidP="00840C7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14"/>
        <w:tblpPr w:leftFromText="180" w:rightFromText="180" w:horzAnchor="page" w:tblpX="559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704"/>
        <w:gridCol w:w="7156"/>
        <w:gridCol w:w="2454"/>
      </w:tblGrid>
      <w:tr w:rsidR="00995EA4" w:rsidRPr="00C0788C" w:rsidTr="00995EA4">
        <w:trPr>
          <w:trHeight w:val="3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78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0788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995EA4" w:rsidRPr="00C0788C" w:rsidTr="00995EA4">
        <w:trPr>
          <w:trHeight w:val="3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A4" w:rsidRPr="00C0788C" w:rsidRDefault="00995EA4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A4" w:rsidRPr="00C0788C" w:rsidRDefault="00995EA4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A4" w:rsidRPr="00C0788C" w:rsidRDefault="00995EA4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Family and friends.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Семья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друзья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Leisure time.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Досуг.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Sport.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Спорт.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Schools.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Work.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Работа.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Shopping.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Покупки.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Customs and traditions.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Обычаи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традиции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Fashion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Мода.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Places.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Места.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Travel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Путешествие.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Health and fitness.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Спорт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здоровье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995EA4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Technology.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Технологии.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Природа.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Global problems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Глобальные проблемы.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441D79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Диагностическая работа 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Fun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games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Развлечения и игры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Learning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doing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Образование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Coming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going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Путешествие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Friends and relations.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Друзья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родные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Buying and selling.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Покупки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Inventions and discoveries.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Открытия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изобретения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Sending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receiving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Контакты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People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daily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life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Люди и повседневная жизнь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Working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earning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Работа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Body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lifestyle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Здоровый образ жизни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Creating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building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Строить и создавать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 and the universe.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Вселенная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Laughing and crying.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Смех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слёзы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Problems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solutions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Проблемы и их решение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Диагностическая работа (по итогам года)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5EA4" w:rsidRPr="00C0788C" w:rsidTr="00995E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A4" w:rsidRPr="00C0788C" w:rsidRDefault="00995EA4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часов</w:t>
            </w:r>
          </w:p>
        </w:tc>
      </w:tr>
    </w:tbl>
    <w:p w:rsidR="00840C70" w:rsidRPr="00C0788C" w:rsidRDefault="00840C70" w:rsidP="00840C70">
      <w:pPr>
        <w:spacing w:after="0" w:line="276" w:lineRule="auto"/>
        <w:ind w:firstLine="3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Default="00840C70" w:rsidP="00840C7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5EA4" w:rsidRPr="00840C70" w:rsidRDefault="00995EA4" w:rsidP="00840C7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C70" w:rsidRPr="00840C70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b/>
          <w:color w:val="0000FF"/>
          <w:sz w:val="24"/>
          <w:szCs w:val="24"/>
          <w:lang w:eastAsia="ar-SA"/>
        </w:rPr>
      </w:pPr>
    </w:p>
    <w:p w:rsidR="00840C70" w:rsidRPr="00840C70" w:rsidRDefault="00840C70" w:rsidP="00840C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ПЛАНИРОВАНИЕ. </w:t>
      </w:r>
      <w:r w:rsidRPr="00840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 </w:t>
      </w:r>
    </w:p>
    <w:p w:rsidR="00840C70" w:rsidRPr="00840C70" w:rsidRDefault="00840C70" w:rsidP="00840C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21"/>
        <w:tblW w:w="110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992"/>
        <w:gridCol w:w="1134"/>
        <w:gridCol w:w="1418"/>
        <w:gridCol w:w="850"/>
        <w:gridCol w:w="1418"/>
        <w:gridCol w:w="2857"/>
      </w:tblGrid>
      <w:tr w:rsidR="000362DD" w:rsidRPr="00840C70" w:rsidTr="000362DD">
        <w:trPr>
          <w:cantSplit/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Грамматика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базе </w:t>
            </w:r>
            <w:proofErr w:type="spellStart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интернет-ресурса</w:t>
            </w:r>
            <w:proofErr w:type="spellEnd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Говорение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Письмо и письменная речь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Социокультурная компетенция и универсальные учебные действия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C0788C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C70" w:rsidRPr="00840C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Family and friends.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Семья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друзья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простое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</w:t>
            </w:r>
            <w:proofErr w:type="gramStart"/>
            <w:r w:rsidRPr="00840C70">
              <w:rPr>
                <w:rFonts w:ascii="Times New Roman" w:hAnsi="Times New Roman"/>
                <w:sz w:val="20"/>
                <w:szCs w:val="20"/>
              </w:rPr>
              <w:t>интересующей</w:t>
            </w:r>
            <w:proofErr w:type="gram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информаци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FC218C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Подробное изучение спецификации.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полным пониманием содержания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Рассмотрение структуры экзамена, изучение видов заданий, формирование представления об уровне сложности, распределение времени на выполнение заданий на экзамене, изучение системы оценивания заданий ОГЭ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семейные и дружеские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C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экзаменационных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Подробное изучение кодификатора.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Leisure time.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Досуг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и предлоги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время (правильные глаголы)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Интервью о личном опыте.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грамматического анализа.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Подробное изучение умений, проверяемых на экзамене, изучение языкового материала, формирование представления о предметном содержании речи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Наречия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предлоги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времени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время (неправильные глаголы)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грамматического анализа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Подробный разбор заданий и типичных ошибок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«Досуг. Интересы»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. Обсуждение стратегий выполнения заданий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Sport.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Спорт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Дальнейший разбор выполненного задания. Снятие всех трудностей. 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инфинитив и формы глагола с окончанием -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любимом виде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любимого вида спорта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Обсуждение стратегий выполнения заданий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Schools.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Школа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Развитие навыков заполнения бланка.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школьной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Work.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Работа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FC218C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</w:t>
            </w:r>
            <w:proofErr w:type="gram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навыков разбора критериев оценивания содержания письма</w:t>
            </w:r>
            <w:proofErr w:type="gram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..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«Профессии.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Shopping.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Покупки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 настоящего простого и настоящего продолженного времени для описания событий в будущем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содержания.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Умение подсчитывать количество слов при написании задания 33.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«Покупки»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походе в 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 на тему «Покупки»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научной картины мира.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Customs and traditions.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Обычаи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традиции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пассивного залога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«Обычаи и традиции»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Артикли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традиций празднования знаменательных дат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Fashion.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Мода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Исчисляемые и неисчисляемые существительные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Умение работать в парах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«Мода. Одежда»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моды разного времени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Places.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Места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Сравнительная степень имен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Превосходная степень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месте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местности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Travel.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Путешествие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планировании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мышления.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путешествий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Предлоги места, движения и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путешествиях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Health and fitness.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Спорт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здоровье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ответов к упражнениям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 и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«Здоровье»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Написание советов по поддержанию здоровья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здорового образа жизни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Technology.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Технологии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so/such … that, either/neither … or/nor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опытом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разделительного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Воспроизведение диалога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диалога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Выведение грамматического правила на основе примеров. </w:t>
            </w:r>
          </w:p>
          <w:p w:rsidR="00840C70" w:rsidRPr="00840C70" w:rsidRDefault="000362DD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</w:t>
            </w:r>
            <w:r w:rsidR="00840C70" w:rsidRPr="00840C70">
              <w:rPr>
                <w:rFonts w:ascii="Times New Roman" w:hAnsi="Times New Roman"/>
                <w:sz w:val="20"/>
                <w:szCs w:val="20"/>
              </w:rPr>
              <w:t>итие</w:t>
            </w:r>
            <w:proofErr w:type="spellEnd"/>
            <w:r w:rsidR="00840C70" w:rsidRPr="00840C70">
              <w:rPr>
                <w:rFonts w:ascii="Times New Roman" w:hAnsi="Times New Roman"/>
                <w:sz w:val="20"/>
                <w:szCs w:val="20"/>
              </w:rPr>
              <w:t xml:space="preserve"> презентационных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«Новые технологии»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новейших изобретений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Nature.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Природа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Грамматические структуры придаточных предложений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Лексика по теме «Природа»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проблемах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Расширение кругозора в экологии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995EA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Global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problems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. Глобальные проблемы.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пониманием основного содержания.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глобальных проблем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советов к обсуждаемым проблемам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</w:tbl>
    <w:tbl>
      <w:tblPr>
        <w:tblStyle w:val="31"/>
        <w:tblW w:w="11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992"/>
        <w:gridCol w:w="1134"/>
        <w:gridCol w:w="1418"/>
        <w:gridCol w:w="850"/>
        <w:gridCol w:w="1418"/>
        <w:gridCol w:w="2842"/>
      </w:tblGrid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Fun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and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games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. Развлечения и игры,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Глаголы, описывающие чувства, мысли, состояния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простое и настоящее 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Описание картинок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и прошедшее продолженное время.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Структура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used 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полным пониманием содержания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виды деятельности в свободное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экзаменационных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Learning and doing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и предлоги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Настоящее простое, настоящее совершенное и настоящее продолженное время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Интервью о личном опыте.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грамматического анализа.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Наречия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предлоги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времени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простое, прошедшее совершенное и прошедшее 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грамматического анализа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«Образование»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экзамена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Coming and going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Путешествие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Будущее время.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Предлоги времени и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Глаголы, описывающие путешествия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каникул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Friends and relations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Друзья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родные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Пассивный залог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родственные и дружеские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отношений между подростками и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Buying and selling.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Покупки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Исчисляемые и неисчисляемые существительные.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Артикли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«Покупки и деньги»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Inventions and discoveries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Открытия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и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изобретения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Личные и притяжательные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0362DD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содержания.</w:t>
            </w:r>
            <w:r w:rsidRPr="00840C7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</w:t>
            </w:r>
            <w:r w:rsidR="000362DD">
              <w:rPr>
                <w:rFonts w:ascii="Times New Roman" w:hAnsi="Times New Roman"/>
                <w:sz w:val="20"/>
                <w:szCs w:val="20"/>
              </w:rPr>
              <w:t xml:space="preserve">атического правила на основе </w:t>
            </w:r>
            <w:proofErr w:type="spellStart"/>
            <w:r w:rsidR="000362DD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меров</w:t>
            </w:r>
            <w:proofErr w:type="spellEnd"/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Определительные придаточные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научные исследования и эксперименты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современных изобретениях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научной картины мира.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Sending and receiving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Контакты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средства обмена информацией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новостной программы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People and daily life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. Люди и повседневная жизнь,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Модальные глаголы для описания событий в прошлом.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вопросительных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Разыгрывание диалогов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Умение работать в парах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«Общество»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письма по заданной теме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Working and earning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Союзы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so/such.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too/enough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истории из личной жизни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Степени сравнения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предметов и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профессиональной карьере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профессиональной карьеры знакомого человека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995E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Body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and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lifestyle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. Здоровый образ жизни,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Условное предложение всех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вегетарианстве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мышления.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для описания здоровья и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здоровом питании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здорового образа жизни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Creating and building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Строить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создавать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,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ответов к упражнениям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 и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Названия материалов,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Написание личного письма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995E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Nature and the universe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Вселенная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природа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Прямое и косвенное дополнение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хобби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Структура придаточного предложения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Выведение грамматического правила на основе примеров.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«Природа и климат»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экологических проблем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бережного отношения к природе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Laughing and crying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Смех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сл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ё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зы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40C70">
              <w:rPr>
                <w:lang w:val="en-US"/>
              </w:rPr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Грамматические структуры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ing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инфинитив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995E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Both, either, neither, so, 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Описание картинок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Слова, описывающие эмоциональное состояние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Разыгрывание диалогов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Расширение кругозора в области кинематографии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Problems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and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solutions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. Проблемы и их решение,</w:t>
            </w:r>
            <w:r w:rsidRPr="00840C70">
              <w:t xml:space="preserve">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Союзные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Конструкция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have something done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пониманием основного содержания.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055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проблемы и эмоциональное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советов к обсуждаемым проблемам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995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Диагностическая работа (по итогам года)</w:t>
            </w:r>
          </w:p>
        </w:tc>
      </w:tr>
      <w:tr w:rsidR="00840C70" w:rsidRPr="00840C70" w:rsidTr="00995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F05538" w:rsidP="000362D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 30 часов</w:t>
            </w:r>
            <w:r w:rsidR="00840C70" w:rsidRPr="00840C7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</w:tbl>
    <w:p w:rsidR="00840C70" w:rsidRPr="00840C70" w:rsidRDefault="00840C70" w:rsidP="00840C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результативности обучения в рамках реализации программы используются: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с выходом в Интернет,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интерактивная доска (по возможности)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мультимедийный проектор,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видеотека, компьютерные программы.</w:t>
      </w:r>
    </w:p>
    <w:p w:rsidR="00840C70" w:rsidRPr="00840C70" w:rsidRDefault="00840C70" w:rsidP="008E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Методическое обеспечение программы 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раздаточный материал,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памятки, рекомендации,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деятельности,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результатов деятельности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Тесты для подготовки к ГИА по английскому языку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М.Вербицкой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, Малколма Манна, Стива Тейлора-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Ноулза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Учебное пособие для подготовки к ГИА по английскому языку: грамматика и лексика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М.Вербицкой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, Малколма Манна, Стива Тейлора-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Ноулза</w:t>
      </w:r>
      <w:proofErr w:type="spellEnd"/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уровень В1)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Учебное пособие для подготовки к ГИА по английскому языку: грамматика и лексика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М.Вербицкой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, Малколма Манна, Стива Тейлора-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Ноулза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. (Уровень А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New Round-Up (Russian Edition) 5 Student’s Book with CD. Virginia Evans, Jenny Dooley,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Kondrasheva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Marina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Osipova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Shishkova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Series editor: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Sokolova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– Pearson Longman ELT, 2011.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New Round-Up (Russian Edition) 4 Student’s Book with CD. Virginia Evans, Jenny Dooley,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Kondrasheva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Marina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Osipova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Shishkova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Series editor: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Sokolova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– Pearson Longman ELT, 2011.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ГИА. Типовые тестовые задания. Маркова Е.С., Махмурян К.С., Соловова Е.Н.,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Toni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Hull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ОГЭ. Практикум. Маркова Е.С., Соловова Е.Н.,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Toni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Hull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Диагностические и контрольные работы для проверки образовательных достижений школьников. Колесникова Е.А.,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Кирдяева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О.И.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Английский язык. Полный экспресс-репетитор для подготовки к ГИА. Терентьева О.В., Гудкова Л.М.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ГИА. Тренировочные варианты экзаменационных работ для проведения государственной итоговой аттестации в новой форме.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Трубанёва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Н.Н.,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Бабушис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Е.Е.,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Спичко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Н.А.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поддержка учебников и дополнительные материалы</w:t>
      </w:r>
    </w:p>
    <w:p w:rsidR="00840C70" w:rsidRPr="00840C70" w:rsidRDefault="00995EA4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8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www.inyaz.prosv.ru</w:t>
        </w:r>
      </w:hyperlink>
    </w:p>
    <w:p w:rsidR="00840C70" w:rsidRPr="00840C70" w:rsidRDefault="00995EA4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9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www.iyazyki.ru</w:t>
        </w:r>
      </w:hyperlink>
    </w:p>
    <w:p w:rsidR="00840C70" w:rsidRPr="00840C70" w:rsidRDefault="00995EA4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www.expresspublishing.ru</w:t>
        </w:r>
      </w:hyperlink>
      <w:r w:rsidR="00840C70" w:rsidRPr="00840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40C70" w:rsidRPr="00840C70" w:rsidRDefault="00995EA4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www.fipi.ru</w:t>
        </w:r>
      </w:hyperlink>
    </w:p>
    <w:p w:rsidR="00840C70" w:rsidRPr="00840C70" w:rsidRDefault="00995EA4" w:rsidP="00F05538">
      <w:pPr>
        <w:numPr>
          <w:ilvl w:val="0"/>
          <w:numId w:val="4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2" w:tgtFrame="_blank" w:history="1">
        <w:r w:rsidR="00840C70" w:rsidRPr="00F0553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www.macmillanpracticeonline.com</w:t>
        </w:r>
      </w:hyperlink>
    </w:p>
    <w:sectPr w:rsidR="00840C70" w:rsidRPr="00840C70" w:rsidSect="00FC218C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9EB"/>
    <w:multiLevelType w:val="hybridMultilevel"/>
    <w:tmpl w:val="69A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217C"/>
    <w:multiLevelType w:val="hybridMultilevel"/>
    <w:tmpl w:val="960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365A"/>
    <w:multiLevelType w:val="hybridMultilevel"/>
    <w:tmpl w:val="A1C8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06CEE"/>
    <w:multiLevelType w:val="hybridMultilevel"/>
    <w:tmpl w:val="502ABB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C096D64"/>
    <w:multiLevelType w:val="hybridMultilevel"/>
    <w:tmpl w:val="C69C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B233B"/>
    <w:multiLevelType w:val="hybridMultilevel"/>
    <w:tmpl w:val="B33C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808A9"/>
    <w:multiLevelType w:val="hybridMultilevel"/>
    <w:tmpl w:val="2A4CF880"/>
    <w:lvl w:ilvl="0" w:tplc="00000016">
      <w:start w:val="5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10025E28"/>
    <w:multiLevelType w:val="hybridMultilevel"/>
    <w:tmpl w:val="3C9EFFF4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29050A0"/>
    <w:multiLevelType w:val="hybridMultilevel"/>
    <w:tmpl w:val="309E73D4"/>
    <w:lvl w:ilvl="0" w:tplc="00000016">
      <w:start w:val="5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46010E"/>
    <w:multiLevelType w:val="hybridMultilevel"/>
    <w:tmpl w:val="657E1D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84C5181"/>
    <w:multiLevelType w:val="hybridMultilevel"/>
    <w:tmpl w:val="ECF4EFE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9032AE9"/>
    <w:multiLevelType w:val="hybridMultilevel"/>
    <w:tmpl w:val="E80EEC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19C974B7"/>
    <w:multiLevelType w:val="hybridMultilevel"/>
    <w:tmpl w:val="43B0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D27A6"/>
    <w:multiLevelType w:val="hybridMultilevel"/>
    <w:tmpl w:val="74404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D2253F0"/>
    <w:multiLevelType w:val="hybridMultilevel"/>
    <w:tmpl w:val="DE32B0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1EAD0C75"/>
    <w:multiLevelType w:val="hybridMultilevel"/>
    <w:tmpl w:val="2806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A655F2"/>
    <w:multiLevelType w:val="hybridMultilevel"/>
    <w:tmpl w:val="F7A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E45AC7"/>
    <w:multiLevelType w:val="hybridMultilevel"/>
    <w:tmpl w:val="EE7A5484"/>
    <w:lvl w:ilvl="0" w:tplc="B9A0B1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3949C0"/>
    <w:multiLevelType w:val="hybridMultilevel"/>
    <w:tmpl w:val="145EA2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2CCC3A17"/>
    <w:multiLevelType w:val="hybridMultilevel"/>
    <w:tmpl w:val="676C2F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FC71207"/>
    <w:multiLevelType w:val="hybridMultilevel"/>
    <w:tmpl w:val="36688646"/>
    <w:lvl w:ilvl="0" w:tplc="B5A03A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21">
    <w:nsid w:val="30E03386"/>
    <w:multiLevelType w:val="hybridMultilevel"/>
    <w:tmpl w:val="A370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BC469E"/>
    <w:multiLevelType w:val="hybridMultilevel"/>
    <w:tmpl w:val="BF0253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34DE5595"/>
    <w:multiLevelType w:val="hybridMultilevel"/>
    <w:tmpl w:val="DD02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547C2"/>
    <w:multiLevelType w:val="hybridMultilevel"/>
    <w:tmpl w:val="35D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B19CE"/>
    <w:multiLevelType w:val="hybridMultilevel"/>
    <w:tmpl w:val="77CA0A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3C955E1D"/>
    <w:multiLevelType w:val="hybridMultilevel"/>
    <w:tmpl w:val="8E1C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45AE1"/>
    <w:multiLevelType w:val="hybridMultilevel"/>
    <w:tmpl w:val="505E78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437A6BC3"/>
    <w:multiLevelType w:val="multilevel"/>
    <w:tmpl w:val="B27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367C96"/>
    <w:multiLevelType w:val="hybridMultilevel"/>
    <w:tmpl w:val="AD86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7D449C"/>
    <w:multiLevelType w:val="hybridMultilevel"/>
    <w:tmpl w:val="8C8E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F42F7B"/>
    <w:multiLevelType w:val="hybridMultilevel"/>
    <w:tmpl w:val="E1FAF73E"/>
    <w:lvl w:ilvl="0" w:tplc="00000016">
      <w:start w:val="5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2">
    <w:nsid w:val="49A034CE"/>
    <w:multiLevelType w:val="hybridMultilevel"/>
    <w:tmpl w:val="F7A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891D65"/>
    <w:multiLevelType w:val="hybridMultilevel"/>
    <w:tmpl w:val="E8C2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5D2A7A"/>
    <w:multiLevelType w:val="hybridMultilevel"/>
    <w:tmpl w:val="AAEA7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F0D7BE5"/>
    <w:multiLevelType w:val="hybridMultilevel"/>
    <w:tmpl w:val="CB9E24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4FC1747D"/>
    <w:multiLevelType w:val="hybridMultilevel"/>
    <w:tmpl w:val="3C3297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5A636141"/>
    <w:multiLevelType w:val="hybridMultilevel"/>
    <w:tmpl w:val="9348B3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5AFB1FAB"/>
    <w:multiLevelType w:val="hybridMultilevel"/>
    <w:tmpl w:val="EF80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C519AE"/>
    <w:multiLevelType w:val="hybridMultilevel"/>
    <w:tmpl w:val="AF5C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20094F"/>
    <w:multiLevelType w:val="hybridMultilevel"/>
    <w:tmpl w:val="93549B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0A8478E"/>
    <w:multiLevelType w:val="hybridMultilevel"/>
    <w:tmpl w:val="A454DD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63F734B2"/>
    <w:multiLevelType w:val="hybridMultilevel"/>
    <w:tmpl w:val="BBD69C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64444FCB"/>
    <w:multiLevelType w:val="hybridMultilevel"/>
    <w:tmpl w:val="CBC4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11707D"/>
    <w:multiLevelType w:val="hybridMultilevel"/>
    <w:tmpl w:val="94FE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B6B73"/>
    <w:multiLevelType w:val="hybridMultilevel"/>
    <w:tmpl w:val="AC3ADE1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>
    <w:nsid w:val="75232083"/>
    <w:multiLevelType w:val="hybridMultilevel"/>
    <w:tmpl w:val="D20225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78E133F6"/>
    <w:multiLevelType w:val="hybridMultilevel"/>
    <w:tmpl w:val="422282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>
    <w:nsid w:val="797D74E7"/>
    <w:multiLevelType w:val="hybridMultilevel"/>
    <w:tmpl w:val="F2CC40EE"/>
    <w:lvl w:ilvl="0" w:tplc="5330E91A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A93860"/>
    <w:multiLevelType w:val="hybridMultilevel"/>
    <w:tmpl w:val="05EA3A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8"/>
  </w:num>
  <w:num w:numId="4">
    <w:abstractNumId w:val="7"/>
  </w:num>
  <w:num w:numId="5">
    <w:abstractNumId w:val="34"/>
  </w:num>
  <w:num w:numId="6">
    <w:abstractNumId w:val="13"/>
  </w:num>
  <w:num w:numId="7">
    <w:abstractNumId w:val="3"/>
  </w:num>
  <w:num w:numId="8">
    <w:abstractNumId w:val="2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2"/>
  </w:num>
  <w:num w:numId="12">
    <w:abstractNumId w:val="41"/>
  </w:num>
  <w:num w:numId="13">
    <w:abstractNumId w:val="42"/>
  </w:num>
  <w:num w:numId="14">
    <w:abstractNumId w:val="18"/>
  </w:num>
  <w:num w:numId="15">
    <w:abstractNumId w:val="27"/>
  </w:num>
  <w:num w:numId="16">
    <w:abstractNumId w:val="47"/>
  </w:num>
  <w:num w:numId="17">
    <w:abstractNumId w:val="45"/>
  </w:num>
  <w:num w:numId="18">
    <w:abstractNumId w:val="37"/>
  </w:num>
  <w:num w:numId="19">
    <w:abstractNumId w:val="9"/>
  </w:num>
  <w:num w:numId="20">
    <w:abstractNumId w:val="14"/>
  </w:num>
  <w:num w:numId="21">
    <w:abstractNumId w:val="44"/>
  </w:num>
  <w:num w:numId="22">
    <w:abstractNumId w:val="4"/>
  </w:num>
  <w:num w:numId="23">
    <w:abstractNumId w:val="29"/>
  </w:num>
  <w:num w:numId="24">
    <w:abstractNumId w:val="0"/>
  </w:num>
  <w:num w:numId="25">
    <w:abstractNumId w:val="30"/>
  </w:num>
  <w:num w:numId="26">
    <w:abstractNumId w:val="43"/>
  </w:num>
  <w:num w:numId="27">
    <w:abstractNumId w:val="40"/>
  </w:num>
  <w:num w:numId="28">
    <w:abstractNumId w:val="23"/>
  </w:num>
  <w:num w:numId="29">
    <w:abstractNumId w:val="1"/>
  </w:num>
  <w:num w:numId="30">
    <w:abstractNumId w:val="33"/>
  </w:num>
  <w:num w:numId="31">
    <w:abstractNumId w:val="5"/>
  </w:num>
  <w:num w:numId="32">
    <w:abstractNumId w:val="26"/>
  </w:num>
  <w:num w:numId="33">
    <w:abstractNumId w:val="12"/>
  </w:num>
  <w:num w:numId="34">
    <w:abstractNumId w:val="21"/>
  </w:num>
  <w:num w:numId="35">
    <w:abstractNumId w:val="2"/>
  </w:num>
  <w:num w:numId="36">
    <w:abstractNumId w:val="39"/>
  </w:num>
  <w:num w:numId="37">
    <w:abstractNumId w:val="35"/>
  </w:num>
  <w:num w:numId="38">
    <w:abstractNumId w:val="25"/>
  </w:num>
  <w:num w:numId="39">
    <w:abstractNumId w:val="10"/>
  </w:num>
  <w:num w:numId="40">
    <w:abstractNumId w:val="4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9"/>
  </w:num>
  <w:num w:numId="42">
    <w:abstractNumId w:val="19"/>
  </w:num>
  <w:num w:numId="43">
    <w:abstractNumId w:val="11"/>
  </w:num>
  <w:num w:numId="44">
    <w:abstractNumId w:val="46"/>
  </w:num>
  <w:num w:numId="45">
    <w:abstractNumId w:val="38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70"/>
    <w:rsid w:val="000362DD"/>
    <w:rsid w:val="00093399"/>
    <w:rsid w:val="001408DE"/>
    <w:rsid w:val="001803A2"/>
    <w:rsid w:val="001E0A97"/>
    <w:rsid w:val="0024204C"/>
    <w:rsid w:val="00275234"/>
    <w:rsid w:val="002950A1"/>
    <w:rsid w:val="00441D79"/>
    <w:rsid w:val="004E358D"/>
    <w:rsid w:val="005A4BE5"/>
    <w:rsid w:val="005C40E0"/>
    <w:rsid w:val="0069725E"/>
    <w:rsid w:val="00815FCB"/>
    <w:rsid w:val="00840C70"/>
    <w:rsid w:val="008B5AAE"/>
    <w:rsid w:val="008E4CAD"/>
    <w:rsid w:val="00937A64"/>
    <w:rsid w:val="00995EA4"/>
    <w:rsid w:val="00AA47A8"/>
    <w:rsid w:val="00B66194"/>
    <w:rsid w:val="00BD4B94"/>
    <w:rsid w:val="00C0788C"/>
    <w:rsid w:val="00C253B0"/>
    <w:rsid w:val="00D00C01"/>
    <w:rsid w:val="00D107EA"/>
    <w:rsid w:val="00D6150C"/>
    <w:rsid w:val="00DF5716"/>
    <w:rsid w:val="00ED6AB1"/>
    <w:rsid w:val="00F05538"/>
    <w:rsid w:val="00F1567C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0C"/>
  </w:style>
  <w:style w:type="paragraph" w:styleId="1">
    <w:name w:val="heading 1"/>
    <w:basedOn w:val="a"/>
    <w:next w:val="a"/>
    <w:link w:val="10"/>
    <w:qFormat/>
    <w:rsid w:val="00840C7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70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C70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40C70"/>
  </w:style>
  <w:style w:type="character" w:styleId="a3">
    <w:name w:val="Hyperlink"/>
    <w:uiPriority w:val="99"/>
    <w:semiHidden/>
    <w:unhideWhenUsed/>
    <w:rsid w:val="00840C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C70"/>
    <w:rPr>
      <w:color w:val="954F72" w:themeColor="followedHyperlink"/>
      <w:u w:val="single"/>
    </w:rPr>
  </w:style>
  <w:style w:type="character" w:styleId="a5">
    <w:name w:val="Strong"/>
    <w:qFormat/>
    <w:rsid w:val="00840C70"/>
    <w:rPr>
      <w:b/>
      <w:bCs w:val="0"/>
    </w:rPr>
  </w:style>
  <w:style w:type="paragraph" w:styleId="a6">
    <w:name w:val="header"/>
    <w:basedOn w:val="a"/>
    <w:link w:val="a7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semiHidden/>
    <w:unhideWhenUsed/>
    <w:rsid w:val="00840C70"/>
    <w:pPr>
      <w:suppressAutoHyphens/>
      <w:spacing w:after="0" w:line="240" w:lineRule="auto"/>
      <w:ind w:firstLine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840C70"/>
    <w:rPr>
      <w:rFonts w:ascii="Times New Roman" w:eastAsia="MS ??" w:hAnsi="Times New Roman" w:cs="Cambria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40C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0C70"/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840C7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WW-1">
    <w:name w:val="WW-Без интервала1"/>
    <w:rsid w:val="00840C70"/>
    <w:pPr>
      <w:widowControl w:val="0"/>
      <w:suppressAutoHyphens/>
      <w:autoSpaceDE w:val="0"/>
      <w:spacing w:after="0" w:line="240" w:lineRule="auto"/>
    </w:pPr>
    <w:rPr>
      <w:rFonts w:ascii="Segoe UI" w:eastAsia="MS ??" w:hAnsi="Segoe UI" w:cs="Segoe UI"/>
      <w:sz w:val="24"/>
      <w:szCs w:val="24"/>
      <w:lang w:eastAsia="ar-SA"/>
    </w:rPr>
  </w:style>
  <w:style w:type="paragraph" w:customStyle="1" w:styleId="TableParagraph">
    <w:name w:val="Table Paragraph"/>
    <w:basedOn w:val="a"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Heading11">
    <w:name w:val="Heading 11"/>
    <w:basedOn w:val="a"/>
    <w:rsid w:val="00840C70"/>
    <w:pPr>
      <w:widowControl w:val="0"/>
      <w:spacing w:after="0" w:line="240" w:lineRule="auto"/>
      <w:outlineLvl w:val="1"/>
    </w:pPr>
    <w:rPr>
      <w:rFonts w:ascii="Arial" w:eastAsia="Times New Roman" w:hAnsi="Arial" w:cs="Times New Roman"/>
      <w:sz w:val="29"/>
      <w:szCs w:val="29"/>
      <w:lang w:val="en-US"/>
    </w:rPr>
  </w:style>
  <w:style w:type="paragraph" w:customStyle="1" w:styleId="Body">
    <w:name w:val="Body"/>
    <w:basedOn w:val="a"/>
    <w:rsid w:val="00840C70"/>
    <w:pPr>
      <w:widowControl w:val="0"/>
      <w:spacing w:after="0" w:line="240" w:lineRule="auto"/>
    </w:pPr>
    <w:rPr>
      <w:rFonts w:ascii="Arial" w:eastAsia="Times New Roman" w:hAnsi="Arial" w:cs="Times New Roman"/>
      <w:sz w:val="19"/>
      <w:szCs w:val="19"/>
      <w:lang w:val="en-US"/>
    </w:rPr>
  </w:style>
  <w:style w:type="paragraph" w:customStyle="1" w:styleId="13">
    <w:name w:val="Без интервала1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NoSpacing1">
    <w:name w:val="No Spacing1"/>
    <w:uiPriority w:val="99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840C70"/>
    <w:rPr>
      <w:rFonts w:ascii="Bookman Old Style" w:hAnsi="Bookman Old Style" w:hint="default"/>
      <w:sz w:val="20"/>
    </w:rPr>
  </w:style>
  <w:style w:type="table" w:styleId="ad">
    <w:name w:val="Table Grid"/>
    <w:basedOn w:val="a1"/>
    <w:rsid w:val="00840C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0C"/>
  </w:style>
  <w:style w:type="paragraph" w:styleId="1">
    <w:name w:val="heading 1"/>
    <w:basedOn w:val="a"/>
    <w:next w:val="a"/>
    <w:link w:val="10"/>
    <w:qFormat/>
    <w:rsid w:val="00840C7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70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C70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40C70"/>
  </w:style>
  <w:style w:type="character" w:styleId="a3">
    <w:name w:val="Hyperlink"/>
    <w:uiPriority w:val="99"/>
    <w:semiHidden/>
    <w:unhideWhenUsed/>
    <w:rsid w:val="00840C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C70"/>
    <w:rPr>
      <w:color w:val="954F72" w:themeColor="followedHyperlink"/>
      <w:u w:val="single"/>
    </w:rPr>
  </w:style>
  <w:style w:type="character" w:styleId="a5">
    <w:name w:val="Strong"/>
    <w:qFormat/>
    <w:rsid w:val="00840C70"/>
    <w:rPr>
      <w:b/>
      <w:bCs w:val="0"/>
    </w:rPr>
  </w:style>
  <w:style w:type="paragraph" w:styleId="a6">
    <w:name w:val="header"/>
    <w:basedOn w:val="a"/>
    <w:link w:val="a7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semiHidden/>
    <w:unhideWhenUsed/>
    <w:rsid w:val="00840C70"/>
    <w:pPr>
      <w:suppressAutoHyphens/>
      <w:spacing w:after="0" w:line="240" w:lineRule="auto"/>
      <w:ind w:firstLine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840C70"/>
    <w:rPr>
      <w:rFonts w:ascii="Times New Roman" w:eastAsia="MS ??" w:hAnsi="Times New Roman" w:cs="Cambria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40C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0C70"/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840C7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WW-1">
    <w:name w:val="WW-Без интервала1"/>
    <w:rsid w:val="00840C70"/>
    <w:pPr>
      <w:widowControl w:val="0"/>
      <w:suppressAutoHyphens/>
      <w:autoSpaceDE w:val="0"/>
      <w:spacing w:after="0" w:line="240" w:lineRule="auto"/>
    </w:pPr>
    <w:rPr>
      <w:rFonts w:ascii="Segoe UI" w:eastAsia="MS ??" w:hAnsi="Segoe UI" w:cs="Segoe UI"/>
      <w:sz w:val="24"/>
      <w:szCs w:val="24"/>
      <w:lang w:eastAsia="ar-SA"/>
    </w:rPr>
  </w:style>
  <w:style w:type="paragraph" w:customStyle="1" w:styleId="TableParagraph">
    <w:name w:val="Table Paragraph"/>
    <w:basedOn w:val="a"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Heading11">
    <w:name w:val="Heading 11"/>
    <w:basedOn w:val="a"/>
    <w:rsid w:val="00840C70"/>
    <w:pPr>
      <w:widowControl w:val="0"/>
      <w:spacing w:after="0" w:line="240" w:lineRule="auto"/>
      <w:outlineLvl w:val="1"/>
    </w:pPr>
    <w:rPr>
      <w:rFonts w:ascii="Arial" w:eastAsia="Times New Roman" w:hAnsi="Arial" w:cs="Times New Roman"/>
      <w:sz w:val="29"/>
      <w:szCs w:val="29"/>
      <w:lang w:val="en-US"/>
    </w:rPr>
  </w:style>
  <w:style w:type="paragraph" w:customStyle="1" w:styleId="Body">
    <w:name w:val="Body"/>
    <w:basedOn w:val="a"/>
    <w:rsid w:val="00840C70"/>
    <w:pPr>
      <w:widowControl w:val="0"/>
      <w:spacing w:after="0" w:line="240" w:lineRule="auto"/>
    </w:pPr>
    <w:rPr>
      <w:rFonts w:ascii="Arial" w:eastAsia="Times New Roman" w:hAnsi="Arial" w:cs="Times New Roman"/>
      <w:sz w:val="19"/>
      <w:szCs w:val="19"/>
      <w:lang w:val="en-US"/>
    </w:rPr>
  </w:style>
  <w:style w:type="paragraph" w:customStyle="1" w:styleId="13">
    <w:name w:val="Без интервала1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NoSpacing1">
    <w:name w:val="No Spacing1"/>
    <w:uiPriority w:val="99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840C70"/>
    <w:rPr>
      <w:rFonts w:ascii="Bookman Old Style" w:hAnsi="Bookman Old Style" w:hint="default"/>
      <w:sz w:val="20"/>
    </w:rPr>
  </w:style>
  <w:style w:type="table" w:styleId="ad">
    <w:name w:val="Table Grid"/>
    <w:basedOn w:val="a1"/>
    <w:rsid w:val="00840C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yaz.pros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macmillanpracticeonli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xpresspublishin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yazy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E10E-69EC-4350-81B9-F5491372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10760</Words>
  <Characters>61333</Characters>
  <Application>Microsoft Office Word</Application>
  <DocSecurity>0</DocSecurity>
  <Lines>511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    Личностные и метапредметные результаты освоения курса </vt:lpstr>
      <vt:lpstr>        </vt:lpstr>
      <vt:lpstr>        Предлагаемый курс способствует достижению следующих личностных результатов учащи</vt:lpstr>
      <vt:lpstr>        стремление к самосовершенствованию в образовательной области «Иностранный язык»,</vt:lpstr>
      <vt:lpstr>        развитие умения ориентироваться в современном поликультурном, полиязычном мире, </vt:lpstr>
      <vt:lpstr>        формирование активной жизненной позиции, готовности отстаивать национальные и об</vt:lpstr>
      <vt:lpstr>        сдвиги в самоопределении, в выборе будущей профессиональной деятельности.</vt:lpstr>
      <vt:lpstr>1. Страноведческое направление.</vt:lpstr>
      <vt:lpstr>2. Лингвистическое направление.</vt:lpstr>
      <vt:lpstr>3. Культурологическое направление.</vt:lpstr>
      <vt:lpstr>4. Практическое направление.</vt:lpstr>
      <vt:lpstr/>
      <vt:lpstr>Страноведческое направление.</vt:lpstr>
      <vt:lpstr>Лингвистическое направление.</vt:lpstr>
      <vt:lpstr>Основной целью этого направления является пошаговое формирование у обучающих</vt:lpstr>
      <vt:lpstr/>
      <vt:lpstr>Культурологическое направление.</vt:lpstr>
      <vt:lpstr>Основной целью этого направления является знакомство с культурой  и традици</vt:lpstr>
      <vt:lpstr>Проблема, которую можно сформулировать как проблему культурной грамотности не пр</vt:lpstr>
      <vt:lpstr>Практическое направление.</vt:lpstr>
      <vt:lpstr>Основной целью этого направления является применение полученных знаний, содей</vt:lpstr>
      <vt:lpstr>В современном мире на первое место выходит умение общаться посредством элект</vt:lpstr>
      <vt:lpstr/>
    </vt:vector>
  </TitlesOfParts>
  <Company>Hewlett-Packard Company</Company>
  <LinksUpToDate>false</LinksUpToDate>
  <CharactersWithSpaces>71950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Лысенко</dc:creator>
  <cp:lastModifiedBy>Санина</cp:lastModifiedBy>
  <cp:revision>2</cp:revision>
  <dcterms:created xsi:type="dcterms:W3CDTF">2020-03-02T14:50:00Z</dcterms:created>
  <dcterms:modified xsi:type="dcterms:W3CDTF">2020-03-02T14:50:00Z</dcterms:modified>
</cp:coreProperties>
</file>