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 xml:space="preserve">Утверждено                                                                </w:t>
      </w:r>
      <w:proofErr w:type="spellStart"/>
      <w:proofErr w:type="gramStart"/>
      <w:r w:rsidRPr="00237198">
        <w:rPr>
          <w:rFonts w:ascii="Times New Roman" w:hAnsi="Times New Roman" w:cs="Times New Roman"/>
          <w:sz w:val="24"/>
          <w:szCs w:val="24"/>
        </w:rPr>
        <w:t>Утверждено</w:t>
      </w:r>
      <w:proofErr w:type="spellEnd"/>
      <w:proofErr w:type="gramEnd"/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на педагогическом совете школы                          директором МАОУ «Баженовская</w:t>
      </w:r>
      <w:r w:rsidR="009D15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7198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Протокол № 10 от  2  августа 2015г                        общеобразовательная школа № 96»</w:t>
      </w:r>
    </w:p>
    <w:p w:rsidR="00237198" w:rsidRPr="00237198" w:rsidRDefault="009D15C6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="00237198" w:rsidRPr="00237198">
        <w:rPr>
          <w:rFonts w:ascii="Times New Roman" w:hAnsi="Times New Roman" w:cs="Times New Roman"/>
          <w:sz w:val="24"/>
          <w:szCs w:val="24"/>
        </w:rPr>
        <w:t>______________В.В.Глушкова</w:t>
      </w:r>
      <w:proofErr w:type="spellEnd"/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приказ № 1/96 от 31 августа 2015 года </w:t>
      </w:r>
    </w:p>
    <w:p w:rsidR="003D790A" w:rsidRPr="00237198" w:rsidRDefault="003D790A" w:rsidP="002371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7198" w:rsidRDefault="00237198" w:rsidP="0023719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7198" w:rsidRDefault="00237198" w:rsidP="0023719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7198" w:rsidRPr="00237198" w:rsidRDefault="00237198" w:rsidP="002371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237198" w:rsidRPr="00237198" w:rsidRDefault="00237198" w:rsidP="002371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b/>
          <w:bCs/>
          <w:sz w:val="24"/>
          <w:szCs w:val="24"/>
        </w:rPr>
        <w:t>посещения мероприятий, не предусмотренных учебным планом</w:t>
      </w:r>
    </w:p>
    <w:p w:rsid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1.1. Правила посещения мероприятий, не предусмотренных учебным планом (далее – Правила), разработаны в соответствии с Федеральным законом от 29.12.2012 № 273-ФЗ «Об образовании в Российской Федерации» и Правилами внутреннего распорядка обучающихся.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1.2. Настоящие правила размещаются на сайте общеобразовательной организации.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1.3. Настоящие правила определяют общий порядок посещения учащимися по своему выбору мероприятий, проводимых в ОО и не предусмотренных учебным планом, а также права, обязанности и ответственность посетителей данных мероприятий.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237198">
        <w:rPr>
          <w:rFonts w:ascii="Times New Roman" w:hAnsi="Times New Roman" w:cs="Times New Roman"/>
          <w:sz w:val="24"/>
          <w:szCs w:val="24"/>
        </w:rPr>
        <w:t>К числу мероприятий, не предусмотренных учебным планом (далее – мероприятия), относятся: школьные тематические вечера, праздники, конкурсы, спортивные соревнования и т.п.</w:t>
      </w:r>
      <w:proofErr w:type="gramEnd"/>
      <w:r w:rsidRPr="00237198">
        <w:rPr>
          <w:rFonts w:ascii="Times New Roman" w:hAnsi="Times New Roman" w:cs="Times New Roman"/>
          <w:sz w:val="24"/>
          <w:szCs w:val="24"/>
        </w:rPr>
        <w:t xml:space="preserve"> Формы проведения этих мероприятий определяют ответственные за их проведение и (или) заместитель директора по УВР (организатор работы с детьми).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1.5. Мероприятия включаются в общешкольный план на текущий учебный год, который утверждается приказом директора и размещается на сайте ОО.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1.6. В случае возникновения необходимости проведения мероприятий, не включенных своевременно в общешкольный план, следует получить письменное разрешение заместителя директора на их проведение.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Для этого инициаторам мероприятия необходимо письменно обратиться к заместителю директора не менее</w:t>
      </w:r>
      <w:proofErr w:type="gramStart"/>
      <w:r w:rsidRPr="0023719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37198">
        <w:rPr>
          <w:rFonts w:ascii="Times New Roman" w:hAnsi="Times New Roman" w:cs="Times New Roman"/>
          <w:sz w:val="24"/>
          <w:szCs w:val="24"/>
        </w:rPr>
        <w:t xml:space="preserve"> чем за две календарные недели до предполагаемой даты его проведения.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Информация об изменениях в общешкольном плане размещается на сайте ОО не менее чем за календарную неделю до даты проведения мероприятия.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1.7. На мероприятии обязательно присутствие классных руководителей, чьи классы принимают в нем участие, и (или) педагогических работников, назначенных на основании соответствующего приказа директора ОО.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1.8. Правила являются обязательными для всех посетителей мероприятия. Принимая решение о посещении мероприятия, посетитель подтверждает свое согласие с настоящими Правилами.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 xml:space="preserve">1.9. Посещая мероприятие, посетитель тем самым выражает свое согласие принимать участие в возможной фото- и видеосъемке, теле- и аудиозаписи со своим </w:t>
      </w:r>
      <w:proofErr w:type="gramStart"/>
      <w:r w:rsidRPr="00237198">
        <w:rPr>
          <w:rFonts w:ascii="Times New Roman" w:hAnsi="Times New Roman" w:cs="Times New Roman"/>
          <w:sz w:val="24"/>
          <w:szCs w:val="24"/>
        </w:rPr>
        <w:t>присутствием</w:t>
      </w:r>
      <w:proofErr w:type="gramEnd"/>
      <w:r w:rsidRPr="00237198">
        <w:rPr>
          <w:rFonts w:ascii="Times New Roman" w:hAnsi="Times New Roman" w:cs="Times New Roman"/>
          <w:sz w:val="24"/>
          <w:szCs w:val="24"/>
        </w:rPr>
        <w:t xml:space="preserve"> в том числе и в рекламных целях.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1.10. Регламент проведения конкретного мероприятия утверждается соответствующим приказом директора ОО.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b/>
          <w:bCs/>
          <w:sz w:val="24"/>
          <w:szCs w:val="24"/>
        </w:rPr>
        <w:t>2. Посетители мероприятий.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2.1. посетителями мероприятий являются: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учащиеся ОО, являющиеся непосредственными участниками мероприятия;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иные физические лица, являющиеся непосредственными участниками мероприятия;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учащиеся ОО, являющиеся зрителями на данном мероприятии;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законные представители учащихся;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работники ОО;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lastRenderedPageBreak/>
        <w:t>- сторонние физические лица.</w:t>
      </w:r>
      <w:bookmarkStart w:id="0" w:name="_GoBack"/>
      <w:bookmarkEnd w:id="0"/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2.2. Посетители мероприятия подразделяются на следующие группы: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75"/>
        <w:gridCol w:w="7210"/>
      </w:tblGrid>
      <w:tr w:rsidR="00237198" w:rsidRPr="00237198" w:rsidTr="008E11C2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198" w:rsidRPr="00237198" w:rsidRDefault="00237198" w:rsidP="00237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19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7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198" w:rsidRPr="00237198" w:rsidRDefault="00237198" w:rsidP="00237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198">
              <w:rPr>
                <w:rFonts w:ascii="Times New Roman" w:hAnsi="Times New Roman" w:cs="Times New Roman"/>
                <w:sz w:val="24"/>
                <w:szCs w:val="24"/>
              </w:rPr>
              <w:t>Категория посетителей</w:t>
            </w:r>
          </w:p>
        </w:tc>
      </w:tr>
      <w:tr w:rsidR="00237198" w:rsidRPr="00237198" w:rsidTr="008E11C2">
        <w:trPr>
          <w:tblCellSpacing w:w="0" w:type="dxa"/>
        </w:trPr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198" w:rsidRPr="00237198" w:rsidRDefault="00237198" w:rsidP="00237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19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7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198" w:rsidRPr="00237198" w:rsidRDefault="00237198" w:rsidP="00237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198">
              <w:rPr>
                <w:rFonts w:ascii="Times New Roman" w:hAnsi="Times New Roman" w:cs="Times New Roman"/>
                <w:sz w:val="24"/>
                <w:szCs w:val="24"/>
              </w:rPr>
              <w:t>Учащиеся ОО, являющиеся непосредственными участниками мероприятия</w:t>
            </w:r>
          </w:p>
        </w:tc>
      </w:tr>
      <w:tr w:rsidR="00237198" w:rsidRPr="00237198" w:rsidTr="008E11C2">
        <w:trPr>
          <w:tblCellSpacing w:w="0" w:type="dxa"/>
        </w:trPr>
        <w:tc>
          <w:tcPr>
            <w:tcW w:w="21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198" w:rsidRPr="00237198" w:rsidRDefault="00237198" w:rsidP="00237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198" w:rsidRPr="00237198" w:rsidRDefault="00237198" w:rsidP="00237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198">
              <w:rPr>
                <w:rFonts w:ascii="Times New Roman" w:hAnsi="Times New Roman" w:cs="Times New Roman"/>
                <w:sz w:val="24"/>
                <w:szCs w:val="24"/>
              </w:rPr>
              <w:t>Иные физические лица, являющиеся непосредственными участниками мероприятия</w:t>
            </w:r>
          </w:p>
        </w:tc>
      </w:tr>
      <w:tr w:rsidR="00237198" w:rsidRPr="00237198" w:rsidTr="008E11C2">
        <w:trPr>
          <w:tblCellSpacing w:w="0" w:type="dxa"/>
        </w:trPr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198" w:rsidRPr="00237198" w:rsidRDefault="00237198" w:rsidP="00237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198">
              <w:rPr>
                <w:rFonts w:ascii="Times New Roman" w:hAnsi="Times New Roman" w:cs="Times New Roman"/>
                <w:sz w:val="24"/>
                <w:szCs w:val="24"/>
              </w:rPr>
              <w:t>Зрители</w:t>
            </w:r>
          </w:p>
        </w:tc>
        <w:tc>
          <w:tcPr>
            <w:tcW w:w="7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198" w:rsidRPr="00237198" w:rsidRDefault="00237198" w:rsidP="00237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198">
              <w:rPr>
                <w:rFonts w:ascii="Times New Roman" w:hAnsi="Times New Roman" w:cs="Times New Roman"/>
                <w:sz w:val="24"/>
                <w:szCs w:val="24"/>
              </w:rPr>
              <w:t>Учащиеся ОО, не принимающие непосредственного участия в мероприятии, но присутствующие на нем</w:t>
            </w:r>
          </w:p>
        </w:tc>
      </w:tr>
      <w:tr w:rsidR="00237198" w:rsidRPr="00237198" w:rsidTr="008E11C2">
        <w:trPr>
          <w:tblCellSpacing w:w="0" w:type="dxa"/>
        </w:trPr>
        <w:tc>
          <w:tcPr>
            <w:tcW w:w="21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198" w:rsidRPr="00237198" w:rsidRDefault="00237198" w:rsidP="00237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198" w:rsidRPr="00237198" w:rsidRDefault="00237198" w:rsidP="00237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198">
              <w:rPr>
                <w:rFonts w:ascii="Times New Roman" w:hAnsi="Times New Roman" w:cs="Times New Roman"/>
                <w:sz w:val="24"/>
                <w:szCs w:val="24"/>
              </w:rPr>
              <w:t>Работники ОО</w:t>
            </w:r>
          </w:p>
        </w:tc>
      </w:tr>
      <w:tr w:rsidR="00237198" w:rsidRPr="00237198" w:rsidTr="008E11C2">
        <w:trPr>
          <w:tblCellSpacing w:w="0" w:type="dxa"/>
        </w:trPr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198" w:rsidRPr="00237198" w:rsidRDefault="00237198" w:rsidP="00237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198">
              <w:rPr>
                <w:rFonts w:ascii="Times New Roman" w:hAnsi="Times New Roman" w:cs="Times New Roman"/>
                <w:sz w:val="24"/>
                <w:szCs w:val="24"/>
              </w:rPr>
              <w:t>Гости</w:t>
            </w:r>
          </w:p>
        </w:tc>
        <w:tc>
          <w:tcPr>
            <w:tcW w:w="7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198" w:rsidRPr="00237198" w:rsidRDefault="00237198" w:rsidP="00237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198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</w:t>
            </w:r>
          </w:p>
        </w:tc>
      </w:tr>
      <w:tr w:rsidR="00237198" w:rsidRPr="00237198" w:rsidTr="008E11C2">
        <w:trPr>
          <w:tblCellSpacing w:w="0" w:type="dxa"/>
        </w:trPr>
        <w:tc>
          <w:tcPr>
            <w:tcW w:w="21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198" w:rsidRPr="00237198" w:rsidRDefault="00237198" w:rsidP="00237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198" w:rsidRPr="00237198" w:rsidRDefault="00237198" w:rsidP="00237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198">
              <w:rPr>
                <w:rFonts w:ascii="Times New Roman" w:hAnsi="Times New Roman" w:cs="Times New Roman"/>
                <w:sz w:val="24"/>
                <w:szCs w:val="24"/>
              </w:rPr>
              <w:t>Сторонние физические лица</w:t>
            </w:r>
          </w:p>
        </w:tc>
      </w:tr>
      <w:tr w:rsidR="00237198" w:rsidRPr="00237198" w:rsidTr="008E11C2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198" w:rsidRPr="00237198" w:rsidRDefault="00237198" w:rsidP="00237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198" w:rsidRPr="00237198" w:rsidRDefault="00237198" w:rsidP="00237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19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и другие педагогические работники, назначенные </w:t>
            </w:r>
            <w:proofErr w:type="gramStart"/>
            <w:r w:rsidRPr="00237198">
              <w:rPr>
                <w:rFonts w:ascii="Times New Roman" w:hAnsi="Times New Roman" w:cs="Times New Roman"/>
                <w:sz w:val="24"/>
                <w:szCs w:val="24"/>
              </w:rPr>
              <w:t>ответственными</w:t>
            </w:r>
            <w:proofErr w:type="gramEnd"/>
            <w:r w:rsidRPr="00237198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и проведение мероприятия на основании соответствующего приказа директора ОО</w:t>
            </w:r>
          </w:p>
        </w:tc>
      </w:tr>
    </w:tbl>
    <w:p w:rsidR="00237198" w:rsidRDefault="00237198" w:rsidP="0023719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b/>
          <w:bCs/>
          <w:sz w:val="24"/>
          <w:szCs w:val="24"/>
        </w:rPr>
        <w:t>3. Права, обязанности и ответственность посетителей мероприятий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3.1. Все посетители имеют право: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на уважение своей чести и достоинства;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проведение фото- и видеосъемки, аудиозаписи.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3.2. Зрители и гости имеют право приносить с собой и использовать во время проведения спортивных соревнований: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флаги с размером полотнища до 80</w:t>
      </w:r>
      <w:r w:rsidRPr="0023719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37198">
        <w:rPr>
          <w:rFonts w:ascii="Times New Roman" w:hAnsi="Times New Roman" w:cs="Times New Roman"/>
          <w:sz w:val="24"/>
          <w:szCs w:val="24"/>
        </w:rPr>
        <w:t xml:space="preserve">100 см на пластиковом пустотелом древке длиной до </w:t>
      </w:r>
      <w:smartTag w:uri="urn:schemas-microsoft-com:office:smarttags" w:element="metricconverter">
        <w:smartTagPr>
          <w:attr w:name="ProductID" w:val="100 см"/>
        </w:smartTagPr>
        <w:r w:rsidRPr="00237198">
          <w:rPr>
            <w:rFonts w:ascii="Times New Roman" w:hAnsi="Times New Roman" w:cs="Times New Roman"/>
            <w:sz w:val="24"/>
            <w:szCs w:val="24"/>
          </w:rPr>
          <w:t>100 см</w:t>
        </w:r>
      </w:smartTag>
      <w:r w:rsidRPr="00237198">
        <w:rPr>
          <w:rFonts w:ascii="Times New Roman" w:hAnsi="Times New Roman" w:cs="Times New Roman"/>
          <w:sz w:val="24"/>
          <w:szCs w:val="24"/>
        </w:rPr>
        <w:t>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дудки и трещотки (пластиковые).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3.3. ответственные лица имеют право удалять с мероприятия гостей и зрителей, нарушающих настоящие правила.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3.4. Все посетители обязаны: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соблюдать настоящие правила и регламент проведения мероприятия;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бережно относиться к помещениям, имуществу и оборудованию ОО;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уважать честь и достоинство других посетителей мероприятия.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3.5. Участники обязаны присутствовать на мероприятии в одежде и обуви, соответствующей его регламенту.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3.6. Участники, зрители и гости обязаны: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поддерживать чистоту и порядок на мероприятиях;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выполнять требования ответственных лиц;- 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3.7. Ответственные лица обязаны: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лично присутствовать на мероприятии;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обеспечивать доступ посетителей на мероприятие;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осуществлять контроль соблюдения участниками, зрителями и гостями настоящих Правил;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обеспечивать эвакуацию посетителей в случае угрозы и возникновения чрезвычайных ситуаций.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3.8. Посетителям мероприятий запрещается: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присутствовать на мероприятии в пляжной, спортивной, специализированной, рваной или грязной одежде и обуви;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lastRenderedPageBreak/>
        <w:t>- приносить с собой и (или) употреблять алкогольные напитки, наркотические и токсические средства;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вносить большие портфели и сумки в помещение, в котором проводится мероприятие;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курить в помещениях и на территории ОО;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приводить и приносить с собой животных;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проникать в служебные и производственные помещения ОО, раздевалку и другие технические помещения;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повреждать элементы оформления и оборудование мероприятия;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-совершать поступки, унижающие или оскорбляющие человеческое достоинство других посетителей, работников ОО;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наносить любые надписи в здании ОО, а также на прилегающих к ОО территориях и внешних стенках ОО;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использовать площади ОО для занятий коммерческой, рекламной и иной деятельностью, независимо от того, связано ли это с получением дохода или нет;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 xml:space="preserve">- осуществлять агитационную или иную деятельность, адресованную </w:t>
      </w:r>
      <w:proofErr w:type="gramStart"/>
      <w:r w:rsidRPr="00237198">
        <w:rPr>
          <w:rFonts w:ascii="Times New Roman" w:hAnsi="Times New Roman" w:cs="Times New Roman"/>
          <w:sz w:val="24"/>
          <w:szCs w:val="24"/>
        </w:rPr>
        <w:t>неограниченному</w:t>
      </w:r>
      <w:proofErr w:type="gramEnd"/>
      <w:r w:rsidRPr="00237198">
        <w:rPr>
          <w:rFonts w:ascii="Times New Roman" w:hAnsi="Times New Roman" w:cs="Times New Roman"/>
          <w:sz w:val="24"/>
          <w:szCs w:val="24"/>
        </w:rPr>
        <w:t xml:space="preserve"> расовой, религиозной, национальной розни, оскорбляющую посетителей, работников ОО;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проявлять неуважение к посетителям, работникам ОО;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- приносить с собой напитки и еду (в том числе мороженое).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3.9. Посетители, нарушившие настоящие Правила, могут быть не допущены к другим мероприятиям, проводимым в ОО.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3.10. Посетители, причинившие ОО ущерб, компенсируют его, а также несут иную ответственность в случаях, предусмотренных действующим законодательством.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b/>
          <w:bCs/>
          <w:sz w:val="24"/>
          <w:szCs w:val="24"/>
        </w:rPr>
        <w:t>4. Порядок посещения мероприятий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4.1. Вход для посетителей в помещение, в котором проводится мероприятие, открывается за 20 минут до его начала.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4.2. Вход посетителей на мероприятие после его начала разрешается только по согласованию с ответственным лицом.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4.3. участники и зрители проходят на мероприятие в соответствии с его регламентом.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4.4. Посетители неопрятного вида на мероприятие не допускаются (администрация оставляет за собой право оценивать соответствие внешнего вида посетителей формату и имиджу мероприятия).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198">
        <w:rPr>
          <w:rFonts w:ascii="Times New Roman" w:hAnsi="Times New Roman" w:cs="Times New Roman"/>
          <w:sz w:val="24"/>
          <w:szCs w:val="24"/>
        </w:rPr>
        <w:t>4.5. 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</w:t>
      </w: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7198" w:rsidRPr="00237198" w:rsidRDefault="00237198" w:rsidP="0023719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37198" w:rsidRPr="00237198" w:rsidSect="001A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198"/>
    <w:rsid w:val="001A114F"/>
    <w:rsid w:val="00237198"/>
    <w:rsid w:val="003D790A"/>
    <w:rsid w:val="009D1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1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1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Comp_3</dc:creator>
  <cp:lastModifiedBy>Admin</cp:lastModifiedBy>
  <cp:revision>3</cp:revision>
  <dcterms:created xsi:type="dcterms:W3CDTF">2016-01-06T13:53:00Z</dcterms:created>
  <dcterms:modified xsi:type="dcterms:W3CDTF">2016-01-29T09:53:00Z</dcterms:modified>
</cp:coreProperties>
</file>