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Администрация Белоярского городского округа</w:t>
      </w: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Муниципальное автономное образовательное учреждение </w:t>
      </w: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«Баженовская средняя общеобразовательная школа №96»</w:t>
      </w: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Общеразвивающая программа дополнительного образования (базовая) </w:t>
      </w: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Кружок «Дружина юных пожарных «Прометей»</w:t>
      </w: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Направление: социальное</w:t>
      </w:r>
    </w:p>
    <w:p w:rsidR="00690665" w:rsidRDefault="00690665" w:rsidP="00690665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Для работы с учащимися 11-15 лет.</w:t>
      </w:r>
    </w:p>
    <w:p w:rsidR="00690665" w:rsidRDefault="00690665" w:rsidP="00690665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Срок реализации программы: 1 год.</w:t>
      </w: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690665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690665" w:rsidRDefault="00504DE2" w:rsidP="00690665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.</w:t>
      </w:r>
      <w:r w:rsidR="00690665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 Белоярский</w:t>
      </w:r>
    </w:p>
    <w:p w:rsidR="00690665" w:rsidRDefault="00690665" w:rsidP="008E274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0665" w:rsidRPr="008E2748" w:rsidRDefault="00690665" w:rsidP="008E274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9EF" w:rsidRPr="000A29EF" w:rsidRDefault="000A29EF" w:rsidP="000A29EF">
      <w:pPr>
        <w:shd w:val="clear" w:color="auto" w:fill="FFFFFF"/>
        <w:spacing w:after="30" w:line="202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A29EF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lastRenderedPageBreak/>
        <w:t>Содержание</w:t>
      </w:r>
    </w:p>
    <w:p w:rsidR="000A29EF" w:rsidRPr="000A29EF" w:rsidRDefault="000A29EF" w:rsidP="000A29EF">
      <w:pPr>
        <w:shd w:val="clear" w:color="auto" w:fill="FFFFFF"/>
        <w:spacing w:after="30" w:line="202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8619"/>
        <w:gridCol w:w="736"/>
      </w:tblGrid>
      <w:tr w:rsidR="000A29EF" w:rsidRPr="000A29EF" w:rsidTr="00ED4B45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Стр.</w:t>
            </w:r>
          </w:p>
        </w:tc>
      </w:tr>
      <w:tr w:rsidR="000A29EF" w:rsidRPr="000A29EF" w:rsidTr="00ED4B45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Титульный лист…………………………………………………………………………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04DE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0A29EF" w:rsidRPr="000A29EF" w:rsidTr="00ED4B45">
        <w:tc>
          <w:tcPr>
            <w:tcW w:w="568" w:type="dxa"/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9" w:type="dxa"/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Содержание…………………………………………………………………………….</w:t>
            </w:r>
          </w:p>
        </w:tc>
        <w:tc>
          <w:tcPr>
            <w:tcW w:w="736" w:type="dxa"/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0A29EF" w:rsidRPr="000A29EF" w:rsidTr="00ED4B45">
        <w:tc>
          <w:tcPr>
            <w:tcW w:w="568" w:type="dxa"/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9" w:type="dxa"/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Пояснительная записка…………………………………………………………………</w:t>
            </w:r>
          </w:p>
        </w:tc>
        <w:tc>
          <w:tcPr>
            <w:tcW w:w="736" w:type="dxa"/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0A29EF" w:rsidRPr="000A29EF" w:rsidTr="00ED4B45">
        <w:tc>
          <w:tcPr>
            <w:tcW w:w="568" w:type="dxa"/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9" w:type="dxa"/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Учебно-тематический план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……………………………………………………………</w:t>
            </w:r>
          </w:p>
        </w:tc>
        <w:tc>
          <w:tcPr>
            <w:tcW w:w="736" w:type="dxa"/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</w:t>
            </w:r>
          </w:p>
        </w:tc>
      </w:tr>
      <w:tr w:rsidR="000A29EF" w:rsidRPr="000A29EF" w:rsidTr="00ED4B45">
        <w:tc>
          <w:tcPr>
            <w:tcW w:w="568" w:type="dxa"/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9" w:type="dxa"/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Содержание программы………………………………………………………………..</w:t>
            </w:r>
          </w:p>
        </w:tc>
        <w:tc>
          <w:tcPr>
            <w:tcW w:w="736" w:type="dxa"/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</w:t>
            </w:r>
          </w:p>
        </w:tc>
      </w:tr>
      <w:tr w:rsidR="000A29EF" w:rsidRPr="000A29EF" w:rsidTr="00ED4B45">
        <w:tc>
          <w:tcPr>
            <w:tcW w:w="568" w:type="dxa"/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9" w:type="dxa"/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Учебно-методическое и материально-техническое обеспечение программы……..</w:t>
            </w:r>
          </w:p>
        </w:tc>
        <w:tc>
          <w:tcPr>
            <w:tcW w:w="736" w:type="dxa"/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7</w:t>
            </w:r>
          </w:p>
        </w:tc>
      </w:tr>
      <w:tr w:rsidR="000A29EF" w:rsidRPr="000A29EF" w:rsidTr="00ED4B45">
        <w:tc>
          <w:tcPr>
            <w:tcW w:w="568" w:type="dxa"/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9" w:type="dxa"/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A29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Список литературы……………………………………………………………………..</w:t>
            </w:r>
          </w:p>
        </w:tc>
        <w:tc>
          <w:tcPr>
            <w:tcW w:w="736" w:type="dxa"/>
            <w:shd w:val="clear" w:color="auto" w:fill="auto"/>
            <w:hideMark/>
          </w:tcPr>
          <w:p w:rsidR="000A29EF" w:rsidRPr="000A29EF" w:rsidRDefault="000A29EF" w:rsidP="000A29EF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9</w:t>
            </w:r>
          </w:p>
        </w:tc>
      </w:tr>
    </w:tbl>
    <w:p w:rsidR="000A29EF" w:rsidRPr="000A29EF" w:rsidRDefault="000A29EF" w:rsidP="000A2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A29EF" w:rsidRDefault="000A29EF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8E2748" w:rsidRPr="00884C3E" w:rsidRDefault="008E2748" w:rsidP="0069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8E2748" w:rsidRPr="00884C3E" w:rsidRDefault="008E2748" w:rsidP="00690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для детей - членов Дружины юных пожарных</w:t>
      </w:r>
      <w:r w:rsidR="00690665"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 по изучению основ пожарной безопасности и в</w:t>
      </w:r>
      <w:r w:rsidR="00690665"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программой курса ОБЖ общеобразовательной школы,</w:t>
      </w:r>
      <w:r w:rsidR="00690665"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рекомендованной Министерством образования РФ.</w:t>
      </w:r>
    </w:p>
    <w:p w:rsidR="008E2748" w:rsidRPr="00884C3E" w:rsidRDefault="008E2748" w:rsidP="00690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на территории страны происходит огромное количество пожаров от</w:t>
      </w:r>
      <w:r w:rsidR="00690665"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шалости с огнём, неумелого, неосторожного обращения с ним. Самое</w:t>
      </w:r>
      <w:r w:rsidR="00690665"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страшное при пожаре - это гибель детей.</w:t>
      </w:r>
    </w:p>
    <w:p w:rsidR="008E2748" w:rsidRPr="00884C3E" w:rsidRDefault="008E2748" w:rsidP="00690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Статистика пожаров показывает, что причиной пожаров </w:t>
      </w:r>
      <w:proofErr w:type="gramStart"/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</w:t>
      </w:r>
      <w:proofErr w:type="gramEnd"/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незнание ими элементарных правил поведения при пожаре и отсутствие навыков обращения согнём, огнеопасными предметами и материалами, которые могут явиться</w:t>
      </w:r>
      <w:r w:rsidR="00690665"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загорания. Это свидетельствует о том, что детям мало уделяется времени для формирования у них чувства опасности огня, привития навыков осторожного с ним обращения, изучению правил пожарной безопасности правильным действиям в случае возникновения огненной беды.</w:t>
      </w:r>
    </w:p>
    <w:p w:rsidR="008E2748" w:rsidRPr="00884C3E" w:rsidRDefault="008E2748" w:rsidP="00690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показывает, что к вопросу о привитии элементарных навыков обращения с огнём надо подходить планомерно, систематически и с самого раннего детства. Запреты тут не помогут. Нужны надежные противопожарные знания, умения грамотно действовать при возникновении чрезвычайной ситуации и навыки</w:t>
      </w:r>
      <w:r w:rsidR="00690665"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с горючими огнеопасными предметами.</w:t>
      </w:r>
    </w:p>
    <w:p w:rsidR="008E2748" w:rsidRPr="00884C3E" w:rsidRDefault="008E2748" w:rsidP="00690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свою значительную роль в формировании навыков безопасного</w:t>
      </w:r>
      <w:r w:rsidR="00690665"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детей может и должна сыграть школа. Научить детей основам безопасной</w:t>
      </w:r>
      <w:r w:rsidR="00690665"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сегодня - это фундамент пожарной безопасности будущего.</w:t>
      </w:r>
    </w:p>
    <w:p w:rsidR="008E2748" w:rsidRPr="00884C3E" w:rsidRDefault="008E2748" w:rsidP="00690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форм обучения детей школьного возраста мерам пожарной безопасности является движение Дружины юных пожарных (ДЮП).</w:t>
      </w:r>
    </w:p>
    <w:p w:rsidR="008E2748" w:rsidRPr="00884C3E" w:rsidRDefault="008E2748" w:rsidP="00690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Дружина юных пожарных - детское объединение, которое создаётся в целях</w:t>
      </w:r>
      <w:r w:rsidR="00690665"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системы обучения школьников мерам пожарной безопасности,</w:t>
      </w:r>
      <w:r w:rsidR="00690665"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профессиональной ориентации, пропаганды пожарно-технических знаний и</w:t>
      </w:r>
      <w:r w:rsidR="00690665"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иных задач, направленных на предупреждение пожаров и умение</w:t>
      </w:r>
      <w:r w:rsidR="00690665"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при пожаре.</w:t>
      </w:r>
    </w:p>
    <w:p w:rsidR="008E2748" w:rsidRPr="00884C3E" w:rsidRDefault="008E2748" w:rsidP="00690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Цель программы:</w:t>
      </w:r>
    </w:p>
    <w:p w:rsidR="008E2748" w:rsidRPr="00884C3E" w:rsidRDefault="008E2748" w:rsidP="006906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эффективность обучения школьников основам пожарной безопасности;</w:t>
      </w:r>
    </w:p>
    <w:p w:rsidR="008E2748" w:rsidRPr="00884C3E" w:rsidRDefault="008E2748" w:rsidP="006906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у детей чувство глубокой ответственности за личную безопасность и безопасность в окружающей среде;</w:t>
      </w:r>
    </w:p>
    <w:p w:rsidR="008E2748" w:rsidRPr="00884C3E" w:rsidRDefault="008E2748" w:rsidP="006906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школьников к пожарно-профилактической деятельности.</w:t>
      </w:r>
    </w:p>
    <w:p w:rsidR="008E2748" w:rsidRPr="00884C3E" w:rsidRDefault="008E2748" w:rsidP="00690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Задачи программы:</w:t>
      </w:r>
    </w:p>
    <w:p w:rsidR="008E2748" w:rsidRPr="00884C3E" w:rsidRDefault="008E2748" w:rsidP="00690665">
      <w:pPr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правилам пожарной безопасности;</w:t>
      </w:r>
    </w:p>
    <w:p w:rsidR="008E2748" w:rsidRPr="00884C3E" w:rsidRDefault="008E2748" w:rsidP="00690665">
      <w:pPr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привитие навыков осознанного </w:t>
      </w:r>
      <w:proofErr w:type="spellStart"/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пожаробезопасного</w:t>
      </w:r>
      <w:proofErr w:type="spellEnd"/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правильных действий в случаи возникновения пожара;</w:t>
      </w:r>
    </w:p>
    <w:p w:rsidR="008E2748" w:rsidRPr="00884C3E" w:rsidRDefault="008E2748" w:rsidP="00690665">
      <w:pPr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сознательного и ответственного отношения к вопросам личной безопасности и безопасности окружающих;</w:t>
      </w:r>
    </w:p>
    <w:p w:rsidR="008E2748" w:rsidRPr="00884C3E" w:rsidRDefault="008E2748" w:rsidP="00690665">
      <w:pPr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правовой подготовки;</w:t>
      </w:r>
    </w:p>
    <w:p w:rsidR="008E2748" w:rsidRPr="00884C3E" w:rsidRDefault="008E2748" w:rsidP="00690665">
      <w:pPr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оказания первой медицинской помощи пострадавшим.</w:t>
      </w:r>
    </w:p>
    <w:p w:rsidR="008E2748" w:rsidRPr="00884C3E" w:rsidRDefault="008E2748" w:rsidP="006906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индивидуальных творческих способности детей;</w:t>
      </w:r>
    </w:p>
    <w:p w:rsidR="008E2748" w:rsidRPr="00884C3E" w:rsidRDefault="008E2748" w:rsidP="006906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интерес учащихся к пожарному делу и профессии пожарного.</w:t>
      </w:r>
    </w:p>
    <w:p w:rsidR="008E2748" w:rsidRPr="00884C3E" w:rsidRDefault="008E2748" w:rsidP="00690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665" w:rsidRPr="00884C3E" w:rsidRDefault="00690665" w:rsidP="00690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Особенность программы:</w:t>
      </w:r>
    </w:p>
    <w:p w:rsidR="008E2748" w:rsidRPr="00884C3E" w:rsidRDefault="008E2748" w:rsidP="00690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программы является её вариативность: возможность свободно планировать и изменять порядок изучения тем; связывать изучение отдельных тем с</w:t>
      </w:r>
      <w:r w:rsid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местных условий; разнообразие форм и методов организации учебного процесса и для творческой деятельности детей.</w:t>
      </w:r>
    </w:p>
    <w:p w:rsidR="00690665" w:rsidRPr="00884C3E" w:rsidRDefault="008E2748" w:rsidP="00690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детей 5 - 7 классов. Статус - детское объединение «Дружина Юных Пожарных». </w:t>
      </w:r>
    </w:p>
    <w:p w:rsidR="00690665" w:rsidRPr="00884C3E" w:rsidRDefault="008E2748" w:rsidP="00690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Форма занятий</w:t>
      </w: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группа детей.</w:t>
      </w:r>
    </w:p>
    <w:p w:rsidR="00690665" w:rsidRPr="00690665" w:rsidRDefault="00690665" w:rsidP="00690665">
      <w:pPr>
        <w:spacing w:after="15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665">
        <w:rPr>
          <w:rFonts w:ascii="Times New Roman" w:hAnsi="Times New Roman" w:cs="Times New Roman"/>
          <w:i/>
          <w:sz w:val="24"/>
          <w:szCs w:val="24"/>
        </w:rPr>
        <w:t>Методы обучения, в основе которых лежит способ организации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0665" w:rsidRPr="00690665" w:rsidTr="006D3097">
        <w:tc>
          <w:tcPr>
            <w:tcW w:w="3190" w:type="dxa"/>
          </w:tcPr>
          <w:p w:rsidR="00690665" w:rsidRPr="00690665" w:rsidRDefault="00690665" w:rsidP="00690665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5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3190" w:type="dxa"/>
          </w:tcPr>
          <w:p w:rsidR="00690665" w:rsidRPr="00690665" w:rsidRDefault="00690665" w:rsidP="00690665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5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3191" w:type="dxa"/>
          </w:tcPr>
          <w:p w:rsidR="00690665" w:rsidRPr="00690665" w:rsidRDefault="00690665" w:rsidP="00690665">
            <w:pPr>
              <w:spacing w:after="15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</w:tr>
      <w:tr w:rsidR="00690665" w:rsidRPr="00690665" w:rsidTr="006D3097">
        <w:tc>
          <w:tcPr>
            <w:tcW w:w="3190" w:type="dxa"/>
          </w:tcPr>
          <w:p w:rsidR="00690665" w:rsidRPr="00690665" w:rsidRDefault="00690665" w:rsidP="00690665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90" w:type="dxa"/>
          </w:tcPr>
          <w:p w:rsidR="00690665" w:rsidRPr="00690665" w:rsidRDefault="00690665" w:rsidP="00690665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5">
              <w:rPr>
                <w:rFonts w:ascii="Times New Roman" w:hAnsi="Times New Roman" w:cs="Times New Roman"/>
                <w:sz w:val="24"/>
                <w:szCs w:val="24"/>
              </w:rPr>
              <w:t>показ педагогом приёмов</w:t>
            </w:r>
            <w:r w:rsidR="00884C3E" w:rsidRPr="00884C3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макетов, агиток, уголков и т.д.</w:t>
            </w:r>
          </w:p>
        </w:tc>
        <w:tc>
          <w:tcPr>
            <w:tcW w:w="3191" w:type="dxa"/>
          </w:tcPr>
          <w:p w:rsidR="00690665" w:rsidRPr="00690665" w:rsidRDefault="00690665" w:rsidP="00690665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5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r w:rsidR="00884C3E" w:rsidRPr="00884C3E">
              <w:rPr>
                <w:rFonts w:ascii="Times New Roman" w:hAnsi="Times New Roman" w:cs="Times New Roman"/>
                <w:sz w:val="24"/>
                <w:szCs w:val="24"/>
              </w:rPr>
              <w:t xml:space="preserve"> (макет, ситуация)</w:t>
            </w:r>
          </w:p>
        </w:tc>
      </w:tr>
      <w:tr w:rsidR="00690665" w:rsidRPr="00690665" w:rsidTr="006D3097">
        <w:tc>
          <w:tcPr>
            <w:tcW w:w="3190" w:type="dxa"/>
          </w:tcPr>
          <w:p w:rsidR="00690665" w:rsidRPr="00690665" w:rsidRDefault="00690665" w:rsidP="00690665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3190" w:type="dxa"/>
          </w:tcPr>
          <w:p w:rsidR="00690665" w:rsidRPr="00690665" w:rsidRDefault="00884C3E" w:rsidP="00690665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E">
              <w:rPr>
                <w:rFonts w:ascii="Times New Roman" w:hAnsi="Times New Roman" w:cs="Times New Roman"/>
                <w:sz w:val="24"/>
                <w:szCs w:val="24"/>
              </w:rPr>
              <w:t>Показ иллюстраций</w:t>
            </w:r>
          </w:p>
        </w:tc>
        <w:tc>
          <w:tcPr>
            <w:tcW w:w="3191" w:type="dxa"/>
          </w:tcPr>
          <w:p w:rsidR="00690665" w:rsidRPr="00690665" w:rsidRDefault="00884C3E" w:rsidP="00690665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E">
              <w:rPr>
                <w:rFonts w:ascii="Times New Roman" w:hAnsi="Times New Roman" w:cs="Times New Roman"/>
                <w:sz w:val="24"/>
                <w:szCs w:val="24"/>
              </w:rPr>
              <w:t>Проведение игр</w:t>
            </w:r>
          </w:p>
        </w:tc>
      </w:tr>
      <w:tr w:rsidR="00690665" w:rsidRPr="00690665" w:rsidTr="006D3097">
        <w:tc>
          <w:tcPr>
            <w:tcW w:w="3190" w:type="dxa"/>
          </w:tcPr>
          <w:p w:rsidR="00690665" w:rsidRPr="00690665" w:rsidRDefault="00690665" w:rsidP="00690665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5">
              <w:rPr>
                <w:rFonts w:ascii="Times New Roman" w:hAnsi="Times New Roman" w:cs="Times New Roman"/>
                <w:sz w:val="24"/>
                <w:szCs w:val="24"/>
              </w:rPr>
              <w:t>устное изложение</w:t>
            </w:r>
          </w:p>
        </w:tc>
        <w:tc>
          <w:tcPr>
            <w:tcW w:w="3190" w:type="dxa"/>
          </w:tcPr>
          <w:p w:rsidR="00690665" w:rsidRPr="00690665" w:rsidRDefault="00690665" w:rsidP="00690665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5">
              <w:rPr>
                <w:rFonts w:ascii="Times New Roman" w:hAnsi="Times New Roman" w:cs="Times New Roman"/>
                <w:sz w:val="24"/>
                <w:szCs w:val="24"/>
              </w:rPr>
              <w:t>показ видеоматериалов, иллюстраций</w:t>
            </w:r>
          </w:p>
        </w:tc>
        <w:tc>
          <w:tcPr>
            <w:tcW w:w="3191" w:type="dxa"/>
          </w:tcPr>
          <w:p w:rsidR="00690665" w:rsidRPr="00690665" w:rsidRDefault="00690665" w:rsidP="00884C3E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884C3E" w:rsidRPr="00884C3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</w:tbl>
    <w:p w:rsidR="008E2748" w:rsidRPr="00884C3E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748" w:rsidRPr="00884C3E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кружка «ДЮП» основывается на различных видах деятельности</w:t>
      </w:r>
      <w:r w:rsid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2748" w:rsidRPr="00884C3E" w:rsidRDefault="008E2748" w:rsidP="00884C3E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уголка пожарной безопасности;</w:t>
      </w:r>
    </w:p>
    <w:p w:rsidR="008E2748" w:rsidRPr="00884C3E" w:rsidRDefault="008E2748" w:rsidP="00884C3E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правил пожарной безопасности и пропаганда их в классах;</w:t>
      </w:r>
    </w:p>
    <w:p w:rsidR="008E2748" w:rsidRPr="00884C3E" w:rsidRDefault="008E2748" w:rsidP="00884C3E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и беседы, экскурсии с сотрудниками пожарной охраны;</w:t>
      </w:r>
    </w:p>
    <w:p w:rsidR="008E2748" w:rsidRPr="00884C3E" w:rsidRDefault="008E2748" w:rsidP="00884C3E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медицинским работником, с целью изучения основ медицинских знаний и применения знаний на практике;</w:t>
      </w:r>
    </w:p>
    <w:p w:rsidR="008E2748" w:rsidRPr="00884C3E" w:rsidRDefault="008E2748" w:rsidP="00884C3E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практических занятий по спортивно – прикладному пожарному спорту;</w:t>
      </w:r>
    </w:p>
    <w:p w:rsidR="008E2748" w:rsidRPr="00884C3E" w:rsidRDefault="008E2748" w:rsidP="00884C3E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различных конкурсах по профилактике пожарной безопасности;</w:t>
      </w:r>
    </w:p>
    <w:p w:rsidR="008E2748" w:rsidRPr="00884C3E" w:rsidRDefault="008E2748" w:rsidP="00884C3E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игр, конкурсов, соревнований в школе.</w:t>
      </w:r>
    </w:p>
    <w:p w:rsidR="008E2748" w:rsidRPr="00884C3E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C3E" w:rsidRDefault="008E2748" w:rsidP="00884C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деятельности кружка по данной программе: обучение, применение знаний на практике через практические занятия, соревнования, игры, практическая работа по проведению пропаганды пожарной безопасности через викторины, игры,</w:t>
      </w:r>
      <w:r w:rsid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КВНы, тесты, деловые игры, экскурсии конкурсы, агитбригады, викторины, шоу-программы.</w:t>
      </w:r>
      <w:proofErr w:type="gramEnd"/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84C3E" w:rsidRPr="00884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 реализации программы – 1 год.</w:t>
      </w:r>
    </w:p>
    <w:p w:rsidR="00884C3E" w:rsidRPr="00884C3E" w:rsidRDefault="00884C3E" w:rsidP="00884C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84C3E" w:rsidRPr="00884C3E" w:rsidRDefault="00884C3E" w:rsidP="00884C3E">
      <w:pPr>
        <w:numPr>
          <w:ilvl w:val="0"/>
          <w:numId w:val="1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Количество часов в год</w:t>
      </w:r>
      <w:r w:rsidR="0050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34 часа</w:t>
      </w:r>
    </w:p>
    <w:p w:rsidR="00884C3E" w:rsidRPr="00884C3E" w:rsidRDefault="00884C3E" w:rsidP="00884C3E">
      <w:pPr>
        <w:numPr>
          <w:ilvl w:val="0"/>
          <w:numId w:val="1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Возраст обучаемых - </w:t>
      </w: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11-15 лет</w:t>
      </w:r>
    </w:p>
    <w:p w:rsidR="00884C3E" w:rsidRPr="00884C3E" w:rsidRDefault="00884C3E" w:rsidP="00884C3E">
      <w:pPr>
        <w:pStyle w:val="a4"/>
        <w:numPr>
          <w:ilvl w:val="0"/>
          <w:numId w:val="16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Численный состав группы – наполняемость в группе не более 20 человек.</w:t>
      </w:r>
    </w:p>
    <w:p w:rsidR="00884C3E" w:rsidRPr="00884C3E" w:rsidRDefault="00884C3E" w:rsidP="00884C3E">
      <w:pPr>
        <w:pStyle w:val="a4"/>
        <w:numPr>
          <w:ilvl w:val="0"/>
          <w:numId w:val="16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набора </w:t>
      </w:r>
      <w:proofErr w:type="gramStart"/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кружок: принимаются все желающие.</w:t>
      </w:r>
    </w:p>
    <w:p w:rsidR="00884C3E" w:rsidRPr="00884C3E" w:rsidRDefault="00884C3E" w:rsidP="00884C3E">
      <w:pPr>
        <w:pStyle w:val="a4"/>
        <w:numPr>
          <w:ilvl w:val="0"/>
          <w:numId w:val="16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 –1 раз в неделю продолжительность занятия  1 час (академический).</w:t>
      </w:r>
    </w:p>
    <w:p w:rsidR="00884C3E" w:rsidRPr="00884C3E" w:rsidRDefault="00884C3E" w:rsidP="00884C3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Планируемые личностные, </w:t>
      </w:r>
      <w:proofErr w:type="spellStart"/>
      <w:r w:rsidRPr="00884C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84C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предметные результаты в процессе освоения программного материала внеурочной деятельности:</w:t>
      </w:r>
    </w:p>
    <w:p w:rsidR="00884C3E" w:rsidRPr="00884C3E" w:rsidRDefault="00884C3E" w:rsidP="00884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Личностные результаты: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при пожаре;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понимания ценности здорового и безопасного образа жизни;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с учётом устойчивых познавательных интересов;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человека за общее благополучие;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прежде всего доброжелательность и эмоционально-нравственная отзывчивость;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самооценке.</w:t>
      </w:r>
    </w:p>
    <w:p w:rsidR="00884C3E" w:rsidRPr="00D7497C" w:rsidRDefault="00884C3E" w:rsidP="00D7497C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749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D749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результаты: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ставить и формулировать проблемы;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контроля и самооценки процесса и результата деятельности;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навыки осознанного и произвольного построения сообщения в устной форме, в том числе творческого характера;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действий в опасных и чрезвычайных ситуациях;</w:t>
      </w:r>
    </w:p>
    <w:p w:rsidR="00884C3E" w:rsidRPr="00884C3E" w:rsidRDefault="00884C3E" w:rsidP="00D7497C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окружающими.</w:t>
      </w:r>
    </w:p>
    <w:p w:rsidR="00884C3E" w:rsidRPr="00884C3E" w:rsidRDefault="00884C3E" w:rsidP="0088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C3E" w:rsidRPr="00884C3E" w:rsidRDefault="00884C3E" w:rsidP="00884C3E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ru-RU"/>
        </w:rPr>
        <w:t>Планируемые результаты освоения программы:</w:t>
      </w:r>
    </w:p>
    <w:p w:rsidR="00D7497C" w:rsidRPr="00884C3E" w:rsidRDefault="00D7497C" w:rsidP="00D7497C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различных конкурсах по профилактике пожарной безопасности;</w:t>
      </w:r>
    </w:p>
    <w:p w:rsidR="008E2748" w:rsidRPr="00D7497C" w:rsidRDefault="00D7497C" w:rsidP="00D7497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игр, конкурсов, соревнований в школе</w:t>
      </w:r>
      <w:r w:rsidR="0050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Выступление агит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бригады.</w:t>
      </w:r>
    </w:p>
    <w:p w:rsidR="00D7497C" w:rsidRPr="00D7497C" w:rsidRDefault="00D7497C" w:rsidP="00D7497C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2748" w:rsidRDefault="00D7497C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 проводится в виде выступления на фестивале агитбригад и конкурса ДЮП.</w:t>
      </w:r>
    </w:p>
    <w:p w:rsidR="00D7497C" w:rsidRPr="00D7497C" w:rsidRDefault="00D7497C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не предусмотрена.</w:t>
      </w:r>
    </w:p>
    <w:p w:rsidR="008E2748" w:rsidRPr="008E2748" w:rsidRDefault="008E2748" w:rsidP="008E2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2748" w:rsidRPr="00D7497C" w:rsidRDefault="008E2748" w:rsidP="008E2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ТЕМАТИЧЕСКИЙ ПЛАН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Организационное занятие (1 час):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 кружка ДЮП. Утверждение программы. Организационные вопросы (структура отряда, положение, обязанности). Оформление уголка.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Истор</w:t>
      </w:r>
      <w:r w:rsidR="00504DE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ия развития Пожарной охраны. </w:t>
      </w:r>
      <w:proofErr w:type="gramStart"/>
      <w:r w:rsidR="00504DE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="00504DE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</w:t>
      </w:r>
      <w:r w:rsidRPr="00D7497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часа)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противопожарные Указы на Руси.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охрана - её история и традиции.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пожарные формирования. Движение ДЮП в России.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Основы пожарной безопасности. (25 часов).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Пожар. Основные причины пожаров.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возникновения пожара. Поражающие факторы пожаров.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 пожаротушения.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 чем тушат.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веществ по горючести. Огнестойкость зданий.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пожарной безопасности при эксплуатации электробытовых приборов.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электрического тока на организм человека.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пожарной безопасности при эксплуатации газовых приборов, отопительных печей.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поведения при возникновении пожара.</w:t>
      </w:r>
    </w:p>
    <w:p w:rsidR="008E2748" w:rsidRPr="00D7497C" w:rsidRDefault="008E2748" w:rsidP="008E27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из горящего здания. Правила выхода из задымленного помещения.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пожаре в случае невозможности покинуть здание.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Противопожарная безопасность в школе. Правила эвакуации в местах скопления людей.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Огнетушители. Их виды и назначение.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огнетушителем.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Пиротехнические изделия. Правила пользования пиротехникой.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Пожары на транспорте их причины. Правила поведения пассажиров во время пожара.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пожары и их причины. Привила поведения.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3наки пожарной безопасности. Их применения и места установки.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пожарный – опасна и трудна.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пожарную часть.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Боевая одежда пожарного, снаряжение и средства защиты органов дыхания пожарного.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Укладка и одевание боевой одежды и снаряжения.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пожарными рукавами, стволами, боевое развёртывание.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пожарной техники, их назначение.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Викторина «Знаешь ли </w:t>
      </w:r>
      <w:r w:rsidR="0069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ы?»</w:t>
      </w:r>
    </w:p>
    <w:p w:rsidR="008E2748" w:rsidRPr="00D7497C" w:rsidRDefault="00690BD7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Основы медицинских знаний. (</w:t>
      </w:r>
      <w:r w:rsidR="008E2748" w:rsidRPr="00D7497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5 часов)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Ожоги. Степени ожогов. ПМП при ожогах.</w:t>
      </w:r>
    </w:p>
    <w:p w:rsidR="008E2748" w:rsidRPr="00D7497C" w:rsidRDefault="008E2748" w:rsidP="008E27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Повязки. Правила наложения повязок.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человеку при поражении электрическим током.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человеку при отравлении угарным газом.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Транспортировка пострадавшего.</w:t>
      </w:r>
    </w:p>
    <w:p w:rsidR="008E2748" w:rsidRPr="00D7497C" w:rsidRDefault="008E2748" w:rsidP="008E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кружка за год. Подведение итогов</w:t>
      </w:r>
    </w:p>
    <w:p w:rsidR="008E2748" w:rsidRDefault="008E2748" w:rsidP="008E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497C" w:rsidRPr="00D7497C" w:rsidRDefault="00D7497C" w:rsidP="00690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Средства, необходимые для реализации программы</w:t>
      </w:r>
    </w:p>
    <w:p w:rsidR="00D7497C" w:rsidRDefault="00D7497C" w:rsidP="00690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</w:t>
      </w:r>
      <w:r w:rsidR="00A66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A66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-организатор</w:t>
      </w: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66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ОБЖ,</w:t>
      </w: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дополнительного образования – 1 чел.</w:t>
      </w:r>
    </w:p>
    <w:p w:rsidR="00D7497C" w:rsidRPr="00D7497C" w:rsidRDefault="00D7497C" w:rsidP="00690BD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D7497C" w:rsidRPr="00D7497C" w:rsidRDefault="00D7497C" w:rsidP="00690BD7">
      <w:pPr>
        <w:numPr>
          <w:ilvl w:val="0"/>
          <w:numId w:val="2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кабинет, оборудованный столами, стульями, общим освещением, классной доской, мультимедийным оборудованием (проектор, экран, акустические системы);</w:t>
      </w:r>
      <w:proofErr w:type="gramEnd"/>
    </w:p>
    <w:p w:rsidR="00D7497C" w:rsidRPr="00D7497C" w:rsidRDefault="00D7497C" w:rsidP="00690BD7">
      <w:pPr>
        <w:numPr>
          <w:ilvl w:val="0"/>
          <w:numId w:val="2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настольные игры, карточки, учебные плакаты, тестовые задания;</w:t>
      </w:r>
    </w:p>
    <w:p w:rsidR="00D7497C" w:rsidRPr="00D7497C" w:rsidRDefault="00D7497C" w:rsidP="00690BD7">
      <w:pPr>
        <w:numPr>
          <w:ilvl w:val="0"/>
          <w:numId w:val="2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образовательные ресурсы; </w:t>
      </w:r>
      <w:r w:rsidR="0069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се</w:t>
      </w:r>
      <w:r w:rsidRPr="00D7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Интернет.</w:t>
      </w:r>
    </w:p>
    <w:p w:rsidR="008E2748" w:rsidRPr="00690BD7" w:rsidRDefault="008E2748" w:rsidP="008E274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90B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методическое обеспечение</w:t>
      </w:r>
    </w:p>
    <w:p w:rsidR="008E2748" w:rsidRPr="00690BD7" w:rsidRDefault="008E2748" w:rsidP="00690BD7">
      <w:pPr>
        <w:numPr>
          <w:ilvl w:val="0"/>
          <w:numId w:val="2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специальной методической литературы;</w:t>
      </w:r>
    </w:p>
    <w:p w:rsidR="008E2748" w:rsidRPr="00690BD7" w:rsidRDefault="008E2748" w:rsidP="00690BD7">
      <w:pPr>
        <w:numPr>
          <w:ilvl w:val="0"/>
          <w:numId w:val="2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авторских и собственных методических и дидактических материалов;</w:t>
      </w:r>
    </w:p>
    <w:p w:rsidR="008E2748" w:rsidRPr="00690BD7" w:rsidRDefault="008E2748" w:rsidP="00690BD7">
      <w:pPr>
        <w:numPr>
          <w:ilvl w:val="0"/>
          <w:numId w:val="2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распространение собственного опыта работы.</w:t>
      </w:r>
    </w:p>
    <w:p w:rsidR="008E2748" w:rsidRPr="008E2748" w:rsidRDefault="008E2748" w:rsidP="008E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E2748" w:rsidRPr="006776D1" w:rsidRDefault="008E2748" w:rsidP="00C1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776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jc w:val="center"/>
        <w:tblInd w:w="-1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6770"/>
        <w:gridCol w:w="1072"/>
      </w:tblGrid>
      <w:tr w:rsidR="00C17492" w:rsidRPr="00C17492" w:rsidTr="00ED4B45">
        <w:trPr>
          <w:trHeight w:val="445"/>
          <w:jc w:val="center"/>
        </w:trPr>
        <w:tc>
          <w:tcPr>
            <w:tcW w:w="1346" w:type="dxa"/>
            <w:vMerge w:val="restart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урока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vMerge w:val="restart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72" w:type="dxa"/>
            <w:vMerge w:val="restart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17492" w:rsidRPr="00C17492" w:rsidTr="00ED4B45">
        <w:trPr>
          <w:trHeight w:val="445"/>
          <w:jc w:val="center"/>
        </w:trPr>
        <w:tc>
          <w:tcPr>
            <w:tcW w:w="1346" w:type="dxa"/>
            <w:vMerge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vMerge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492" w:rsidRPr="00C17492" w:rsidTr="000A29EF">
        <w:trPr>
          <w:trHeight w:val="561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противопожарные Указы на Руси.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DE2" w:rsidRPr="00C17492" w:rsidTr="00534C60">
        <w:trPr>
          <w:trHeight w:val="1145"/>
          <w:jc w:val="center"/>
        </w:trPr>
        <w:tc>
          <w:tcPr>
            <w:tcW w:w="1346" w:type="dxa"/>
            <w:vAlign w:val="center"/>
          </w:tcPr>
          <w:p w:rsidR="00504DE2" w:rsidRPr="00C17492" w:rsidRDefault="00504DE2" w:rsidP="00C17492">
            <w:pPr>
              <w:spacing w:after="0" w:line="240" w:lineRule="atLeast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4DE2" w:rsidRPr="00C17492" w:rsidRDefault="00504DE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vAlign w:val="center"/>
          </w:tcPr>
          <w:p w:rsidR="00504DE2" w:rsidRPr="006776D1" w:rsidRDefault="00504DE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охрана - её история и традиции.</w:t>
            </w:r>
          </w:p>
          <w:p w:rsidR="00504DE2" w:rsidRPr="006776D1" w:rsidRDefault="00504DE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Добровольные пожарные формирования. Движение ДЮП в России.</w:t>
            </w:r>
          </w:p>
          <w:p w:rsidR="00504DE2" w:rsidRPr="00C17492" w:rsidRDefault="00504DE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504DE2" w:rsidRPr="00C17492" w:rsidRDefault="00504DE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4DE2" w:rsidRPr="00C17492" w:rsidRDefault="00504DE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E2" w:rsidRPr="00C17492" w:rsidRDefault="00504DE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6776D1">
        <w:trPr>
          <w:trHeight w:val="459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Пожар. Основные причины пожаров.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6776D1">
        <w:trPr>
          <w:trHeight w:val="892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возникновения пожара. Поражающие факторы пожаров.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ED4B45">
        <w:trPr>
          <w:trHeight w:val="562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пожаротушения.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6776D1">
        <w:trPr>
          <w:trHeight w:val="343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 чем тушат.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ED4B45">
        <w:trPr>
          <w:trHeight w:val="562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веществ по горючести. Огнестойкость зданий.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6776D1">
        <w:trPr>
          <w:trHeight w:val="698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пожарной безопасности при эксплуатации электробытовых приборов.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6776D1">
        <w:trPr>
          <w:trHeight w:val="416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электрического тока на организм человека.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ED4B45">
        <w:trPr>
          <w:trHeight w:val="700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пожарной безопасности при эксплуатации газовых приборов, отопительных печей.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6776D1">
        <w:trPr>
          <w:trHeight w:val="457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поведения при возникновении пожара.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ED4B45">
        <w:trPr>
          <w:trHeight w:val="828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Эвакуация из горящего здания. Правила выхода из задымленного помещения.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ED4B45">
        <w:trPr>
          <w:trHeight w:val="828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пожаре в случае невозможности покинуть здание.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6776D1">
        <w:trPr>
          <w:trHeight w:val="635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безопасность в школе. Правила эвакуации в местах скопления людей.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ED4B45">
        <w:trPr>
          <w:trHeight w:val="697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Огнетушители. Их виды и назначение.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6776D1">
        <w:trPr>
          <w:trHeight w:val="515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огнетушителем.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6776D1">
        <w:trPr>
          <w:trHeight w:val="772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Пиротехнические изделия. Правила пользования пиротехникой.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6776D1">
        <w:trPr>
          <w:trHeight w:val="1091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Пожары на транспорте их причины. Правила поведения пассажиров во время пожара.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6776D1">
        <w:trPr>
          <w:trHeight w:val="554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пожары и их причины. Привила поведения.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6776D1">
        <w:trPr>
          <w:trHeight w:val="560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70" w:type="dxa"/>
            <w:vAlign w:val="center"/>
          </w:tcPr>
          <w:p w:rsidR="00C17492" w:rsidRPr="006776D1" w:rsidRDefault="00C17492" w:rsidP="00C1749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3наки пожарной безопасности. Их применения и места установки.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6776D1">
        <w:trPr>
          <w:trHeight w:val="431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70" w:type="dxa"/>
            <w:vAlign w:val="center"/>
          </w:tcPr>
          <w:p w:rsidR="006776D1" w:rsidRPr="006776D1" w:rsidRDefault="006776D1" w:rsidP="00677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пожарный – опасна и трудна.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ED4B45">
        <w:trPr>
          <w:trHeight w:val="562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70" w:type="dxa"/>
            <w:vAlign w:val="center"/>
          </w:tcPr>
          <w:p w:rsidR="00C17492" w:rsidRPr="00C17492" w:rsidRDefault="006776D1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пожарную часть.</w:t>
            </w: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ED4B45">
        <w:trPr>
          <w:trHeight w:val="838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70" w:type="dxa"/>
            <w:vAlign w:val="center"/>
          </w:tcPr>
          <w:p w:rsidR="006776D1" w:rsidRPr="006776D1" w:rsidRDefault="006776D1" w:rsidP="00677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Боевая одежда пожарного, снаряжение и средства защиты органов дыхания пожарного.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6776D1">
        <w:trPr>
          <w:trHeight w:val="703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70" w:type="dxa"/>
            <w:vAlign w:val="center"/>
          </w:tcPr>
          <w:p w:rsidR="006776D1" w:rsidRPr="006776D1" w:rsidRDefault="006776D1" w:rsidP="00677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и одевание боевой одежды и снаряжения.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ED4B45">
        <w:trPr>
          <w:trHeight w:val="838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70" w:type="dxa"/>
            <w:vAlign w:val="center"/>
          </w:tcPr>
          <w:p w:rsidR="006776D1" w:rsidRPr="006776D1" w:rsidRDefault="006776D1" w:rsidP="00677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пожарными рукавами, стволами, боевое развёртывание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6776D1">
        <w:trPr>
          <w:trHeight w:val="419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70" w:type="dxa"/>
            <w:vAlign w:val="center"/>
          </w:tcPr>
          <w:p w:rsidR="006776D1" w:rsidRPr="006776D1" w:rsidRDefault="006776D1" w:rsidP="00677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пожарной техники, их назначение.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6776D1">
        <w:trPr>
          <w:trHeight w:val="595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70" w:type="dxa"/>
            <w:vAlign w:val="center"/>
          </w:tcPr>
          <w:p w:rsidR="00C17492" w:rsidRPr="00C17492" w:rsidRDefault="006776D1" w:rsidP="006776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«Знаешь ли ты?»</w:t>
            </w:r>
          </w:p>
        </w:tc>
        <w:tc>
          <w:tcPr>
            <w:tcW w:w="1072" w:type="dxa"/>
            <w:vAlign w:val="center"/>
          </w:tcPr>
          <w:p w:rsidR="00C17492" w:rsidRPr="00C17492" w:rsidRDefault="006776D1" w:rsidP="006776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7492" w:rsidRPr="00C17492" w:rsidTr="00ED4B45">
        <w:trPr>
          <w:trHeight w:val="679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70" w:type="dxa"/>
            <w:vMerge w:val="restart"/>
            <w:vAlign w:val="center"/>
          </w:tcPr>
          <w:p w:rsidR="00C17492" w:rsidRPr="00C17492" w:rsidRDefault="006776D1" w:rsidP="00677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Ожоги. Степени ожогов. ПМП при ожогах.</w:t>
            </w: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7492" w:rsidRPr="00C17492" w:rsidTr="00504DE2">
        <w:trPr>
          <w:trHeight w:val="276"/>
          <w:jc w:val="center"/>
        </w:trPr>
        <w:tc>
          <w:tcPr>
            <w:tcW w:w="1346" w:type="dxa"/>
            <w:vMerge w:val="restart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</w:p>
        </w:tc>
        <w:tc>
          <w:tcPr>
            <w:tcW w:w="6770" w:type="dxa"/>
            <w:vMerge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ED4B45">
        <w:trPr>
          <w:jc w:val="center"/>
        </w:trPr>
        <w:tc>
          <w:tcPr>
            <w:tcW w:w="1346" w:type="dxa"/>
            <w:vMerge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vAlign w:val="center"/>
          </w:tcPr>
          <w:p w:rsidR="00C17492" w:rsidRPr="00C17492" w:rsidRDefault="006776D1" w:rsidP="00677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Повязки. Правила наложения повязок.</w:t>
            </w:r>
          </w:p>
        </w:tc>
        <w:tc>
          <w:tcPr>
            <w:tcW w:w="1072" w:type="dxa"/>
            <w:vMerge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2" w:rsidRPr="00C17492" w:rsidTr="00ED4B45">
        <w:trPr>
          <w:trHeight w:val="433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70" w:type="dxa"/>
            <w:vAlign w:val="center"/>
          </w:tcPr>
          <w:p w:rsidR="00C17492" w:rsidRPr="00C17492" w:rsidRDefault="006776D1" w:rsidP="00677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человеку при поражении электрическим током.</w:t>
            </w: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7492" w:rsidRPr="00C17492" w:rsidTr="00ED4B45">
        <w:trPr>
          <w:trHeight w:val="215"/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770" w:type="dxa"/>
            <w:vAlign w:val="center"/>
          </w:tcPr>
          <w:p w:rsidR="00C17492" w:rsidRPr="00C17492" w:rsidRDefault="006776D1" w:rsidP="00677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человеку при отравлении угарным газом.</w:t>
            </w: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7492" w:rsidRPr="00C17492" w:rsidTr="00ED4B45">
        <w:trPr>
          <w:jc w:val="center"/>
        </w:trPr>
        <w:tc>
          <w:tcPr>
            <w:tcW w:w="1346" w:type="dxa"/>
            <w:vAlign w:val="center"/>
          </w:tcPr>
          <w:p w:rsidR="00C17492" w:rsidRPr="00C17492" w:rsidRDefault="00C17492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70" w:type="dxa"/>
            <w:vAlign w:val="center"/>
          </w:tcPr>
          <w:p w:rsidR="00C17492" w:rsidRPr="00C17492" w:rsidRDefault="006776D1" w:rsidP="00677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пострадавшего.</w:t>
            </w:r>
          </w:p>
        </w:tc>
        <w:tc>
          <w:tcPr>
            <w:tcW w:w="1072" w:type="dxa"/>
            <w:vAlign w:val="center"/>
          </w:tcPr>
          <w:p w:rsidR="00C17492" w:rsidRPr="00C17492" w:rsidRDefault="00C1749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6D1" w:rsidRPr="006776D1" w:rsidTr="00ED4B45">
        <w:trPr>
          <w:jc w:val="center"/>
        </w:trPr>
        <w:tc>
          <w:tcPr>
            <w:tcW w:w="1346" w:type="dxa"/>
            <w:vAlign w:val="center"/>
          </w:tcPr>
          <w:p w:rsidR="006776D1" w:rsidRPr="006776D1" w:rsidRDefault="006776D1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70" w:type="dxa"/>
            <w:vAlign w:val="center"/>
          </w:tcPr>
          <w:p w:rsidR="006776D1" w:rsidRPr="006776D1" w:rsidRDefault="006776D1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агитбригады. Фестиваль «Спасательный круг»</w:t>
            </w:r>
          </w:p>
        </w:tc>
        <w:tc>
          <w:tcPr>
            <w:tcW w:w="1072" w:type="dxa"/>
            <w:vAlign w:val="center"/>
          </w:tcPr>
          <w:p w:rsidR="006776D1" w:rsidRPr="006776D1" w:rsidRDefault="006776D1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6D1" w:rsidRPr="006776D1" w:rsidTr="00ED4B45">
        <w:trPr>
          <w:jc w:val="center"/>
        </w:trPr>
        <w:tc>
          <w:tcPr>
            <w:tcW w:w="1346" w:type="dxa"/>
            <w:vAlign w:val="center"/>
          </w:tcPr>
          <w:p w:rsidR="006776D1" w:rsidRPr="006776D1" w:rsidRDefault="006776D1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70" w:type="dxa"/>
            <w:vAlign w:val="center"/>
          </w:tcPr>
          <w:p w:rsidR="006776D1" w:rsidRPr="006776D1" w:rsidRDefault="006776D1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67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</w:t>
            </w:r>
            <w:proofErr w:type="gramEnd"/>
            <w:r w:rsidRPr="0067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ДЮП района</w:t>
            </w:r>
          </w:p>
        </w:tc>
        <w:tc>
          <w:tcPr>
            <w:tcW w:w="1072" w:type="dxa"/>
            <w:vAlign w:val="center"/>
          </w:tcPr>
          <w:p w:rsidR="006776D1" w:rsidRPr="006776D1" w:rsidRDefault="006776D1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6D1" w:rsidRPr="006776D1" w:rsidTr="00ED4B45">
        <w:trPr>
          <w:jc w:val="center"/>
        </w:trPr>
        <w:tc>
          <w:tcPr>
            <w:tcW w:w="1346" w:type="dxa"/>
            <w:vAlign w:val="center"/>
          </w:tcPr>
          <w:p w:rsidR="006776D1" w:rsidRPr="006776D1" w:rsidRDefault="006776D1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70" w:type="dxa"/>
            <w:vAlign w:val="center"/>
          </w:tcPr>
          <w:p w:rsidR="006776D1" w:rsidRPr="006776D1" w:rsidRDefault="006776D1" w:rsidP="00677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кружка за год. Подведение итогов</w:t>
            </w:r>
          </w:p>
          <w:p w:rsidR="006776D1" w:rsidRPr="006776D1" w:rsidRDefault="006776D1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6776D1" w:rsidRPr="006776D1" w:rsidRDefault="006776D1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6D1" w:rsidRPr="006776D1" w:rsidTr="00ED4B45">
        <w:trPr>
          <w:jc w:val="center"/>
        </w:trPr>
        <w:tc>
          <w:tcPr>
            <w:tcW w:w="1346" w:type="dxa"/>
            <w:vAlign w:val="center"/>
          </w:tcPr>
          <w:p w:rsidR="006776D1" w:rsidRPr="006776D1" w:rsidRDefault="006776D1" w:rsidP="00C1749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vAlign w:val="center"/>
          </w:tcPr>
          <w:p w:rsidR="006776D1" w:rsidRPr="006776D1" w:rsidRDefault="000A29EF" w:rsidP="006776D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72" w:type="dxa"/>
            <w:vAlign w:val="center"/>
          </w:tcPr>
          <w:p w:rsidR="006776D1" w:rsidRPr="006776D1" w:rsidRDefault="00504DE2" w:rsidP="00C174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17492" w:rsidRPr="006776D1" w:rsidRDefault="00C17492" w:rsidP="00C174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8E2748" w:rsidRPr="006776D1" w:rsidRDefault="008E2748" w:rsidP="008E2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748" w:rsidRPr="008E2748" w:rsidRDefault="008E2748" w:rsidP="008E2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2748" w:rsidRPr="000A29EF" w:rsidRDefault="000A29EF" w:rsidP="008E2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A29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литература</w:t>
      </w:r>
    </w:p>
    <w:p w:rsidR="008E2748" w:rsidRPr="000A29EF" w:rsidRDefault="000A29EF" w:rsidP="008E27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безопасность в школе</w:t>
      </w:r>
      <w:r w:rsidR="008E2748" w:rsidRPr="000A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методическое пособие /Л.Ю. </w:t>
      </w:r>
      <w:proofErr w:type="spellStart"/>
      <w:r w:rsidR="008E2748" w:rsidRPr="000A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Скрипник</w:t>
      </w:r>
      <w:proofErr w:type="spellEnd"/>
      <w:r w:rsidR="008E2748" w:rsidRPr="000A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 –е изд.- М.: Айрис – пресс, 2006.</w:t>
      </w:r>
    </w:p>
    <w:p w:rsidR="008E2748" w:rsidRPr="000A29EF" w:rsidRDefault="008E2748" w:rsidP="008E27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 друзья пожарных: программа работы кружка, конспекты занятий, внеклассные мероприятие/ авт.-сост. С.В.</w:t>
      </w:r>
      <w:r w:rsidR="000A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Виноградова. – Волгоград: Учитель, 2007.</w:t>
      </w:r>
    </w:p>
    <w:p w:rsidR="008E2748" w:rsidRPr="000A29EF" w:rsidRDefault="008E2748" w:rsidP="008E27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энциклопедия. 01, № 8 .под ред. В.М. Полякова, авт. В</w:t>
      </w:r>
      <w:r w:rsidR="000A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Феклушин</w:t>
      </w:r>
      <w:proofErr w:type="spellEnd"/>
      <w:r w:rsidRPr="000A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2008</w:t>
      </w:r>
    </w:p>
    <w:p w:rsidR="008E2748" w:rsidRPr="000A29EF" w:rsidRDefault="008E2748" w:rsidP="008E27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Настольные игры «Не играй с огнем!», «Как избежать неприятностей»</w:t>
      </w:r>
    </w:p>
    <w:p w:rsidR="008E2748" w:rsidRPr="000A29EF" w:rsidRDefault="008E2748" w:rsidP="008E27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плакаты.</w:t>
      </w:r>
    </w:p>
    <w:p w:rsidR="008E2748" w:rsidRPr="000A29EF" w:rsidRDefault="008E2748" w:rsidP="008E27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видеоролики.</w:t>
      </w:r>
    </w:p>
    <w:p w:rsidR="008E2748" w:rsidRPr="000A29EF" w:rsidRDefault="008E2748" w:rsidP="008E27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сети интернет.</w:t>
      </w:r>
    </w:p>
    <w:p w:rsidR="00A80CD2" w:rsidRPr="000A29EF" w:rsidRDefault="00A80CD2">
      <w:pPr>
        <w:rPr>
          <w:sz w:val="24"/>
          <w:szCs w:val="24"/>
        </w:rPr>
      </w:pPr>
    </w:p>
    <w:sectPr w:rsidR="00A80CD2" w:rsidRPr="000A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BD8"/>
      </v:shape>
    </w:pict>
  </w:numPicBullet>
  <w:abstractNum w:abstractNumId="0">
    <w:nsid w:val="102752EA"/>
    <w:multiLevelType w:val="multilevel"/>
    <w:tmpl w:val="24EAA0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F306C"/>
    <w:multiLevelType w:val="multilevel"/>
    <w:tmpl w:val="CE0AD4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C021E"/>
    <w:multiLevelType w:val="multilevel"/>
    <w:tmpl w:val="F3D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24E36"/>
    <w:multiLevelType w:val="hybridMultilevel"/>
    <w:tmpl w:val="7E4A79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50AC1"/>
    <w:multiLevelType w:val="multilevel"/>
    <w:tmpl w:val="A52876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430AF"/>
    <w:multiLevelType w:val="multilevel"/>
    <w:tmpl w:val="CF9E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52AF7"/>
    <w:multiLevelType w:val="multilevel"/>
    <w:tmpl w:val="199238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91E4F"/>
    <w:multiLevelType w:val="hybridMultilevel"/>
    <w:tmpl w:val="F7E21F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D54C4"/>
    <w:multiLevelType w:val="multilevel"/>
    <w:tmpl w:val="31B6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06B69"/>
    <w:multiLevelType w:val="multilevel"/>
    <w:tmpl w:val="B27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42FFB"/>
    <w:multiLevelType w:val="hybridMultilevel"/>
    <w:tmpl w:val="6082D2D4"/>
    <w:lvl w:ilvl="0" w:tplc="EBA0FF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C592F"/>
    <w:multiLevelType w:val="multilevel"/>
    <w:tmpl w:val="4DEEF5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72F3C"/>
    <w:multiLevelType w:val="hybridMultilevel"/>
    <w:tmpl w:val="A4E8CB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A65AC"/>
    <w:multiLevelType w:val="multilevel"/>
    <w:tmpl w:val="842AD0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A3CC6"/>
    <w:multiLevelType w:val="multilevel"/>
    <w:tmpl w:val="85AC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20368"/>
    <w:multiLevelType w:val="multilevel"/>
    <w:tmpl w:val="A504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0165F"/>
    <w:multiLevelType w:val="multilevel"/>
    <w:tmpl w:val="C40E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33071E"/>
    <w:multiLevelType w:val="multilevel"/>
    <w:tmpl w:val="598E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BA7BD6"/>
    <w:multiLevelType w:val="multilevel"/>
    <w:tmpl w:val="1768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444C99"/>
    <w:multiLevelType w:val="multilevel"/>
    <w:tmpl w:val="A476B2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F77917"/>
    <w:multiLevelType w:val="multilevel"/>
    <w:tmpl w:val="936A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53CBC"/>
    <w:multiLevelType w:val="multilevel"/>
    <w:tmpl w:val="2110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70D64"/>
    <w:multiLevelType w:val="multilevel"/>
    <w:tmpl w:val="B30458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5"/>
  </w:num>
  <w:num w:numId="5">
    <w:abstractNumId w:val="2"/>
  </w:num>
  <w:num w:numId="6">
    <w:abstractNumId w:val="18"/>
  </w:num>
  <w:num w:numId="7">
    <w:abstractNumId w:val="15"/>
  </w:num>
  <w:num w:numId="8">
    <w:abstractNumId w:val="14"/>
  </w:num>
  <w:num w:numId="9">
    <w:abstractNumId w:val="20"/>
  </w:num>
  <w:num w:numId="10">
    <w:abstractNumId w:val="21"/>
  </w:num>
  <w:num w:numId="11">
    <w:abstractNumId w:val="13"/>
  </w:num>
  <w:num w:numId="12">
    <w:abstractNumId w:val="0"/>
  </w:num>
  <w:num w:numId="13">
    <w:abstractNumId w:val="1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22"/>
  </w:num>
  <w:num w:numId="19">
    <w:abstractNumId w:val="6"/>
  </w:num>
  <w:num w:numId="20">
    <w:abstractNumId w:val="7"/>
  </w:num>
  <w:num w:numId="21">
    <w:abstractNumId w:val="12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23"/>
    <w:rsid w:val="00016C96"/>
    <w:rsid w:val="000A29EF"/>
    <w:rsid w:val="00165F77"/>
    <w:rsid w:val="00504DE2"/>
    <w:rsid w:val="006776D1"/>
    <w:rsid w:val="00690665"/>
    <w:rsid w:val="00690BD7"/>
    <w:rsid w:val="00884C3E"/>
    <w:rsid w:val="008E2748"/>
    <w:rsid w:val="00A66948"/>
    <w:rsid w:val="00A80CD2"/>
    <w:rsid w:val="00C17492"/>
    <w:rsid w:val="00C50623"/>
    <w:rsid w:val="00D7497C"/>
    <w:rsid w:val="00DB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2019-10-16T03:57:00Z</cp:lastPrinted>
  <dcterms:created xsi:type="dcterms:W3CDTF">2020-09-10T06:13:00Z</dcterms:created>
  <dcterms:modified xsi:type="dcterms:W3CDTF">2020-09-10T06:13:00Z</dcterms:modified>
</cp:coreProperties>
</file>