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Белоярского городского округа</w:t>
      </w:r>
    </w:p>
    <w:p w:rsidR="00D830E5" w:rsidRDefault="00D830E5" w:rsidP="00D830E5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автономное  общеобразовательное  учреждение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«Баженовская  средняя общеобразовательная школа № 96»</w:t>
      </w:r>
    </w:p>
    <w:p w:rsidR="00D830E5" w:rsidRDefault="00D830E5" w:rsidP="00D830E5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830E5" w:rsidRDefault="00D830E5" w:rsidP="00D830E5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tbl>
      <w:tblPr>
        <w:tblW w:w="6894" w:type="dxa"/>
        <w:jc w:val="center"/>
        <w:tblLook w:val="04A0" w:firstRow="1" w:lastRow="0" w:firstColumn="1" w:lastColumn="0" w:noHBand="0" w:noVBand="1"/>
      </w:tblPr>
      <w:tblGrid>
        <w:gridCol w:w="3729"/>
        <w:gridCol w:w="3165"/>
      </w:tblGrid>
      <w:tr w:rsidR="00D830E5" w:rsidTr="000847EB">
        <w:trPr>
          <w:jc w:val="center"/>
        </w:trPr>
        <w:tc>
          <w:tcPr>
            <w:tcW w:w="3729" w:type="dxa"/>
          </w:tcPr>
          <w:p w:rsidR="00D830E5" w:rsidRDefault="00D830E5" w:rsidP="000847EB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D830E5" w:rsidRDefault="00D830E5" w:rsidP="000847EB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</w:tbl>
    <w:p w:rsidR="00D830E5" w:rsidRDefault="00D830E5" w:rsidP="00D830E5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 (базовая)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«Вокально-ансамблевое пение» </w:t>
      </w:r>
    </w:p>
    <w:p w:rsidR="00D830E5" w:rsidRPr="00E450B4" w:rsidRDefault="00D830E5" w:rsidP="00D830E5">
      <w:pPr>
        <w:pStyle w:val="a3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>«Веселые ребята»</w:t>
      </w:r>
    </w:p>
    <w:p w:rsidR="00D830E5" w:rsidRDefault="00D830E5" w:rsidP="00D830E5">
      <w:pPr>
        <w:pStyle w:val="a3"/>
        <w:rPr>
          <w:rFonts w:ascii="Times New Roman" w:hAnsi="Times New Roman" w:cs="Times New Roman"/>
          <w:color w:val="262626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D830E5" w:rsidRDefault="00D830E5" w:rsidP="00D830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Направление: художественное, </w:t>
      </w:r>
    </w:p>
    <w:p w:rsidR="00D830E5" w:rsidRDefault="00D830E5" w:rsidP="00D830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вокально-хоровое</w:t>
      </w:r>
    </w:p>
    <w:p w:rsidR="00D830E5" w:rsidRDefault="00D830E5" w:rsidP="00D830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работы с учащимися:</w:t>
      </w:r>
    </w:p>
    <w:p w:rsidR="00D830E5" w:rsidRDefault="00D830E5" w:rsidP="00D830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10-16 лет,</w:t>
      </w:r>
    </w:p>
    <w:p w:rsidR="00D830E5" w:rsidRDefault="00D830E5" w:rsidP="00D830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программы: 1 год</w:t>
      </w:r>
    </w:p>
    <w:p w:rsidR="00D830E5" w:rsidRDefault="00D830E5" w:rsidP="00D830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пгт. Белоярский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7640"/>
        <w:gridCol w:w="926"/>
      </w:tblGrid>
      <w:tr w:rsidR="00D830E5" w:rsidTr="000847EB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830E5" w:rsidTr="000847EB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№1 «Комплекс основных характеристик программы»_ _ _ _ _ _ _ _ _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записка_ _ 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результаты_ _ _ _ _ _ _ _ _ _ _ _ _ _ _ _ _ _ _ _ _ _ 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план_ _ _ _ _ _ _ 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программы_ _ _ _ _ _ _ _ _ _ _ _ _ _ _ _ _ _ _ _ _ _ __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№2 «Комплекс организационно-педагогических условий»_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график_ _ _ _ _ _ _ _ _ _ _ _ _ _ _ _ _ _ _ 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программы_ _ _ _ _ _ _ _ _ _ _ _ _ _ _ _ _ _ 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аттестации_ _ _ _ _ _ _ _ _ _ _ _ _ _ _ _ _ _ _ _ _ _ _ _ _ _ 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материалы_ _ 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материалы_ _ _ _ _ _ _ _ _ _ _ _ _ _ _ _ _ _ _ _ _ _ _ _ _ _ _ _ _ _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программы_ _ _ _ 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30E5" w:rsidTr="000847EB">
        <w:tc>
          <w:tcPr>
            <w:tcW w:w="817" w:type="dxa"/>
            <w:hideMark/>
          </w:tcPr>
          <w:p w:rsidR="00D830E5" w:rsidRDefault="00D830E5" w:rsidP="000847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22" w:type="dxa"/>
            <w:hideMark/>
          </w:tcPr>
          <w:p w:rsidR="00D830E5" w:rsidRDefault="00D830E5" w:rsidP="000847E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Список литературы_ _ _ _ _ _ _ _ _ _ _ _ _ _ _ _ _ _ _ _ _ _ _ _ _ _ _ _ _ _ _ _ _ </w:t>
            </w:r>
          </w:p>
        </w:tc>
        <w:tc>
          <w:tcPr>
            <w:tcW w:w="958" w:type="dxa"/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E5" w:rsidRDefault="00D830E5" w:rsidP="00D830E5">
      <w:pPr>
        <w:pStyle w:val="a3"/>
        <w:rPr>
          <w:lang w:eastAsia="ru-RU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shd w:val="clear" w:color="auto" w:fill="FFFFFF"/>
        <w:spacing w:after="167" w:line="240" w:lineRule="auto"/>
        <w:ind w:firstLine="708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№1 «Комплекс основных характеристик программы»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1.1.Пояснительная записка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Стратегии развития воспитания в Российской Федерации на период до 2025 года, которая 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поколений, занятие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музыкой, играет важную роль в жизни людей, а для детей, первой возможностью выразить себя в мире -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Важной формой самовыражения детей является коллективное пение, т.е. личные качества формируются именно там.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регулируется: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N 273-ФЗ "Об образовании в Российской Федерации";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Приказом Министерства образования и науки Российской Федерации (Минобрнауки России) от 29 августа 2013г. N 1008 г. Москва "Об утверждении Порядка организации и осуществления образовательной деятельности по дополнительным общеобразовательным программам"; Постановлением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 Положением о дополнительном образовании; Стратегией развития </w:t>
      </w:r>
      <w:r>
        <w:rPr>
          <w:rFonts w:ascii="Times New Roman" w:hAnsi="Times New Roman" w:cs="Times New Roman"/>
          <w:sz w:val="24"/>
          <w:szCs w:val="24"/>
        </w:rPr>
        <w:t>воспитания в Российской Федерации на период до 2025 года.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 год обучения. Возраст детей от 10 до 16 лет. Занятия проводятся по 1 академическому часу 1 раз в неделю, 34 часа в год.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дополнения, внесенные в указанную программу, обоснованы применением ее для другой возрастной категории обучающихся.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Цели и задачи программы: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и нравственного становления детей школьного возраста посредством вовлечения их в певческую деятельность на основании формирования музыкальной и сценической культуры, совершенствования вокального мастерства.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 детей.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допускается корректировка содержания и форм занятий, времени прохождения материала. В силу возрастных особенностей, обучения детей пению необходимо вести систематично, начиная с элементарных приемов освоения вокальных навыков. 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Формой предъявления результатов являются концерты.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самопрезентации.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программы вокального кружка: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Предметными результатами занятий по программе вокального кружка являются: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Метапредметными результатами являются: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приобретение опыта в вокально – творческой деятельности.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Личностными результатами занятий являются: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программы по окончании года обучения: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-соблюдение певческой установки;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-понимание дирижёрского жеста;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-знание поведения певца до выхода на сцену и во время выступления;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правильно дышать (спокойно, бесшумно, не поднимая плеч);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петь на одном дыхании более длинные музыкальные фразы;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точно повторить заданный звук;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в подвижных песнях делать быстрый вдох;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петь чисто в унисон;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дать критическую оценку своему исполнению;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работать в сценическом образе;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-умение исполнять вокальные произведения выразительно, осмысленно;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-принимать участие в творческой жизни кружка;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-участвовать во всех конкурсах, фестивалях и концертах;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петь под фонограмму с различным аккомпанементом.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1.4.Учебно-тематический план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912"/>
        <w:gridCol w:w="1702"/>
        <w:gridCol w:w="1702"/>
        <w:gridCol w:w="1238"/>
        <w:gridCol w:w="1986"/>
      </w:tblGrid>
      <w:tr w:rsidR="00D830E5" w:rsidTr="000847EB">
        <w:trPr>
          <w:trHeight w:val="68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D830E5" w:rsidTr="000847EB">
        <w:trPr>
          <w:trHeight w:val="39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30E5" w:rsidTr="000847EB">
        <w:trPr>
          <w:trHeight w:val="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D830E5" w:rsidTr="000847EB">
        <w:trPr>
          <w:trHeight w:val="4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основными вокально-хоровыми навыками пения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выполнение упражнений</w:t>
            </w:r>
          </w:p>
        </w:tc>
      </w:tr>
      <w:tr w:rsidR="00D830E5" w:rsidTr="000847EB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голоса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3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штрихи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 и артикуляция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Ансамбль. Унисон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Ансамбль.</w:t>
            </w:r>
          </w:p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двухголосия.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Музыкально-исполнительская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Сценодвижение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Правильное выполнение упражнений</w:t>
            </w:r>
          </w:p>
        </w:tc>
      </w:tr>
      <w:tr w:rsidR="00D830E5" w:rsidTr="000847EB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Концерт, отзывы</w:t>
            </w:r>
          </w:p>
        </w:tc>
      </w:tr>
      <w:tr w:rsidR="00D830E5" w:rsidTr="000847EB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занятия, творческие отчеты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30E5" w:rsidRDefault="00D830E5" w:rsidP="00084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E5" w:rsidRDefault="00D830E5" w:rsidP="000847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Отзывы, показ вокальных навыков</w:t>
            </w:r>
          </w:p>
        </w:tc>
      </w:tr>
    </w:tbl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1.5.Содержание программы: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вокальной деятельности: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музыкальные занятия;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занятия – концерт;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репетиции;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творческие отчеты.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№2 «Комплекс организационно-педагогических условий»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2.1.Календарный план:</w:t>
      </w:r>
    </w:p>
    <w:p w:rsidR="00D830E5" w:rsidRDefault="00D830E5" w:rsidP="00D830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480"/>
        <w:gridCol w:w="6393"/>
      </w:tblGrid>
      <w:tr w:rsidR="00D830E5" w:rsidTr="000847E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</w:t>
            </w:r>
          </w:p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занятие: Знакомство с режимом работы; Правилами личной гигиены; Подбор репертуара.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основными навыками пения; Беседа о правильной постановке голоса во время пения, распевания, знакомство с упражнениями.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Дыхание. Упражнения для формирования короткого и задержанного дыхания;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Звукообразование. Формирование вокального звука, пение специальных упражнений для развития слуха и голоса;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 и артикуляция. Формирование правильного певческого произношения слов; Работа, направленная на активизацию речевого аппарата с использованием речевых и музыкальных скороговорок (упражнения по системе Емельянова).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Ансамбль. Унисон. Воспитание навыков пения в ансамбле, работа над интонацией; ритмическое, темповое, динамическое единство звука; Одновременное начало и окончание песни,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D12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capella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Интонирование унисона. Выработка чистоты унисона в партиях;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Звукообразование. Музыкальные штрихи. Мягкая атака звука; Выработка чистоты унисона;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Ритм. Знакомство с простыми ритмами и размерами, осознание длительностей и пауз; Умение воспроизвести ритмический рисунок мелодии;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Звуковедение. Твердая атака;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Дыхание. Использование цепного дыхания;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Музыкально-исполнительская работа. Развитие навыков уверенного пения; Отработка динамических штрихов и оттенков.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Сценодвижение. Воспитание самовыражения через движение и слово;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Сценодвижение. Работа над репертуаром, соединение музыкального материала с танцевальными движениями; Работа над образом исполняемого произведения.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Ансамбль. Элементы двухголосия.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Артикуляция.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пение с хорошей дикцией.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и четкое пропевание согласных.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Округлое единообразное звучание всех гласных.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Артикуляционное одновременное точное произношение текста, начала и конца фраз.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Ансамбль.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Одновременное использование контрастной нюансировки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);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Одновременное исполнение ритмического рисунка;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Дирижерский жест.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жесты.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динамики звучания. Работа над репертуаром.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Агогика и агогические оттенки. Работа над репертуаром.</w:t>
            </w:r>
          </w:p>
        </w:tc>
      </w:tr>
      <w:tr w:rsidR="00D830E5" w:rsidTr="000847EB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концертной деятельности.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занятия.</w:t>
            </w:r>
          </w:p>
        </w:tc>
      </w:tr>
      <w:tr w:rsidR="00D830E5" w:rsidTr="000847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E5" w:rsidRDefault="00D830E5" w:rsidP="000847E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E5" w:rsidRDefault="00D830E5" w:rsidP="000847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учебного года.</w:t>
            </w:r>
          </w:p>
        </w:tc>
      </w:tr>
    </w:tbl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Всего учебных недель: 34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Всего часов по программе: 34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2.2.Условия реализации программы: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1.Кабинет площадью 9-15 кв.м. с естественной вентиляцией, с освещением и температурным режимом, соответствующим санитарно-гигиеническим нормам.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2.Мебель:</w:t>
      </w:r>
    </w:p>
    <w:p w:rsidR="00D830E5" w:rsidRDefault="00D830E5" w:rsidP="00D83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– 1;</w:t>
      </w:r>
    </w:p>
    <w:p w:rsidR="00D830E5" w:rsidRDefault="00D830E5" w:rsidP="00D83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–20;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3.Оборудование и оснащение: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синтезатор - 1;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 -1;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 –2;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микрофон- 2;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 и аудиозаписи;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нотная литература;</w:t>
      </w:r>
    </w:p>
    <w:p w:rsidR="00D830E5" w:rsidRDefault="00D830E5" w:rsidP="00D830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по музыке, справочные издания.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4.Кадровое обеспечение: 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Педагог, имеющий профильное музыкальное  образование.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Формы аттестации: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Аттестация не осуществляется, но педагогический контроль осуществляется в форме итоговых занятий и итоговых концертов.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2.4.Оценочные материалы: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30E5" w:rsidRDefault="00D830E5" w:rsidP="00D83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развития голоса и вокально-хоровых навыков</w:t>
      </w:r>
    </w:p>
    <w:tbl>
      <w:tblPr>
        <w:tblW w:w="9780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1984"/>
        <w:gridCol w:w="2127"/>
        <w:gridCol w:w="1417"/>
      </w:tblGrid>
      <w:tr w:rsidR="00D830E5" w:rsidTr="000847EB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</w:t>
            </w:r>
          </w:p>
        </w:tc>
      </w:tr>
      <w:tr w:rsidR="00D830E5" w:rsidTr="000847EB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высокий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1111  .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голоса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Сила звука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 слабый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 не очень сильный, но ребенок может петь непродолжительное время достаточно долго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 сильный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тембра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голосе слышен хрип или сип. Голос тусклый, невыразительный.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Нет ярко выраженного тембра, но старается петь выразительно.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 звонкий, яркий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дыхания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Продолжительность дыхания (звуковая проба на «м»)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Менее 13 сек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13-15 сек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15 сек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звуковысотного слуха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Музыкально-слуховые представления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знакомой мелодии с поддержкой голосом педагога. Неумение пропеть незнакомую попевку с сопровождением после многократного ее повторения.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знакомой мелодии с сопровождением при незначительной поддержке педагога. Пение малознакомой попевки с сопровождением после 3-4 прослушиваний.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знакомой мелодии с сопровождением самостоятельно. Пение малознакомой попевки с сопровождением после 1-2 прослушиваний.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Точность интонирования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Интонирование мелодии голосом как таковое отсутствует вообще, ребенок воспроизводит только слова песни в ее ритме и интонирует 1-2 звука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Ребенок интонирует общее направление движения мелодии, возможно чистое интонирование 2-3 звуков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Чистое пение отдельных фрагментов мелодии на фоне общего направления движения мелодии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звуков по высоте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различает звуки по высоте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по высоте звуков в пределах октавы и септимы.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Различение по высоте звуков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сексты и квинты.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Вокально-хоровые навыки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Певческая установка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Поза расслабленная, плечи опущены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Способность удерживать правильную позу при пении непродолжительное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Способность удерживать правильную позу при пении длительное время без напоминания взрослого.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Звуковедение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отрывистое, крикливое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естественным голосом, но иногда переходящим на крик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естественным голосом, без напряжения, протяжно.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Дикция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Невнятное произношение, значительные речевые нарушения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Достаточно четкое произношение согласных и правильное формирование гласных, но неумение их правильно произносить при пении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правильно произносить гласные и согласные  в конце и середине слов при пении.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Дыхание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Дыхание берется непроизвольно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Дыхание произвольное, но не всегда берется между фразами.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брать дыхание между фразами.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петь в ансамбле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Неумение петь, слушая товарищей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Стремление выделиться при хоровом исполнении (раньше вступить, петь громче других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начинать и заканчивать пение вместе с товарищами</w:t>
            </w:r>
          </w:p>
        </w:tc>
      </w:tr>
      <w:tr w:rsidR="00D830E5" w:rsidTr="000847E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30E5" w:rsidRDefault="00D830E5" w:rsidP="000847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Выразительность 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 неэмоциональное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Ребенок старается петь выразительно, но на лице мало эмоций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30E5" w:rsidRDefault="00D830E5" w:rsidP="000847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Ребенок поёт выразительно, передавая характер песни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голосом и мимикой</w:t>
            </w:r>
          </w:p>
        </w:tc>
      </w:tr>
    </w:tbl>
    <w:p w:rsidR="00D830E5" w:rsidRDefault="00D830E5" w:rsidP="00D830E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2.5.Методические материалы.</w:t>
      </w:r>
    </w:p>
    <w:p w:rsidR="00D830E5" w:rsidRDefault="00D830E5" w:rsidP="00D830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теоретических знаний является необходимым средством для музицирования.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 объяснения ребенком собственных действий, а также совместного обсуждения вопросов с педагогом или другими помогают расширить их представления о средствах, способах, художественных возможностях данной творческой деятельности и тем самым способствует развитию музыкального воображения и мышления.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Используемые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методы 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приемы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обучения: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наглядно – слуховой (аудиозаписи)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наглядно – зрительный (видеозаписи)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словесный (рассказ, беседа, художественное слово)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практический (показ приемов исполнения, импровизация)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частично – поисковый (проблемная ситуация – рассуждения – верный ответ)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методические ошибки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методические игры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Педагогическая деятельность организуется со следующими 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принципами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-концентричность программного материала, содержание программы и способствование музыкальной деятельности;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-системность, доступность содержания занятий для всех желающих;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-предоставление возможности самовыражения, самореализации.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 Условия набора в группы.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наборе детей специального отбора не предполагается.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Параллельно с учебной деятельностью проходит воспитательный процесс, задачами которого являются: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создание дружного коллектива;</w:t>
      </w:r>
    </w:p>
    <w:p w:rsidR="00D830E5" w:rsidRDefault="00D830E5" w:rsidP="00D830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взаимодействие между детьми, педагогом и родителями;</w:t>
      </w:r>
    </w:p>
    <w:p w:rsidR="00D830E5" w:rsidRDefault="00D830E5" w:rsidP="00D83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2.7.Список литературы: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Баранов Б.В. Курс хороведения. Учебник. - М.: 1991.-214с.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Вейс П. Ступеньки музыкальной грамотности. Хоровое сольфеджио.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Попов, Л. Тихеева «Школа хорового пения».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Дмитриева Л.Г., Черноиваненко Н.М. Методика музыкального воспитания в школе. - М.: 9.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Добровольская Н., Орлова Н. Что надо знать учителю о детском голосе. - М.: «Музыка», 1972.-30с.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Емельянов В.В. Фонопедический метод формирования певческого голосообразования. 7.Методические рекомендации для учителей музыки. – Новосибирск.: «Наука», 1991.-40с.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</w:rPr>
        <w:t>«Методическое пособие по вокальному искусству» г. Ростов-на-Дону 2002 г.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9.Миловский С. Распевание на уроках пения и в детском хоре начальной школы. – М.: «Музыка», 1977.-50с.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10.Музыка каждый день. Музыкальная хрестоматия. - СПб., 1997.-244с.</w:t>
      </w:r>
    </w:p>
    <w:p w:rsidR="00D830E5" w:rsidRDefault="00D830E5" w:rsidP="00D830E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11.Огородников Д. Е. Музыкально-певческое воспитание детей в общеобразовательной школе: Методическое пособие. - Л.: «Музыка», 1972.-152с.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12.Осеннева М.С., Самарин В.А., Уколова Л.И. «Методика работы с детским вокально-хоровым коллективом» - М.: «Академия», 1999, 222с.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13.Работа с детским хором: Сб. статей/ Под ред. Проф. В.Г. Соколова. М.: «Музыка», 1981.-68с.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sz w:val="24"/>
          <w:szCs w:val="24"/>
        </w:rPr>
        <w:t>Радынова О. Музыкальное развитие детей: В 2 ч. – М.: Гуманит. Изд. Центр ВЛАДОС, 1997.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Романовский Н.В. Хоровой словарь. Изд. 2-е.- Л.: «Музыка», 1972.-135с.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15.Самарин В.А. Хороведение. М, 2000.- «Академия», 208с.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16.Соколов В.Г., Попов В.С., Абелян Л.М. Школа хорового пения. М., 1987. Вып. 2. Разд.1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17.Струве Г.А, Хоровое сольфеджио: Методическое пособие для детских хоровых студий и коллективов. М, 1988.-107с.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18.Струве Г. Ступеньки музыкальной грамотности. Хоровое сольфеджио./ Оформление обложки А.Ф. Лурье. - СПб.: Изд. «Лань», 1997.-64с.</w:t>
      </w:r>
    </w:p>
    <w:p w:rsidR="00D830E5" w:rsidRDefault="00D830E5" w:rsidP="00D830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19.Теплов Б.М. Психология музыкальных способностей.- М., 1947.</w:t>
      </w:r>
    </w:p>
    <w:p w:rsidR="00D830E5" w:rsidRDefault="00D830E5" w:rsidP="00D830E5"/>
    <w:p w:rsidR="00B3383F" w:rsidRDefault="00B3383F">
      <w:bookmarkStart w:id="0" w:name="_GoBack"/>
      <w:bookmarkEnd w:id="0"/>
    </w:p>
    <w:sectPr w:rsidR="00B3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7E3"/>
    <w:multiLevelType w:val="hybridMultilevel"/>
    <w:tmpl w:val="C4DE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D5F51"/>
    <w:multiLevelType w:val="hybridMultilevel"/>
    <w:tmpl w:val="0E9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9A9"/>
    <w:multiLevelType w:val="hybridMultilevel"/>
    <w:tmpl w:val="EB14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61"/>
    <w:rsid w:val="00720F61"/>
    <w:rsid w:val="00B3383F"/>
    <w:rsid w:val="00D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2A73-B82B-4B05-843A-0174D59D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0E5"/>
    <w:pPr>
      <w:spacing w:after="0" w:line="240" w:lineRule="auto"/>
    </w:pPr>
  </w:style>
  <w:style w:type="table" w:styleId="a4">
    <w:name w:val="Table Grid"/>
    <w:basedOn w:val="a1"/>
    <w:uiPriority w:val="59"/>
    <w:rsid w:val="00D8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2827</Words>
  <Characters>16120</Characters>
  <Application>Microsoft Office Word</Application>
  <DocSecurity>0</DocSecurity>
  <Lines>134</Lines>
  <Paragraphs>37</Paragraphs>
  <ScaleCrop>false</ScaleCrop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2020-09-24T07:36:00Z</dcterms:created>
  <dcterms:modified xsi:type="dcterms:W3CDTF">2020-09-24T07:36:00Z</dcterms:modified>
</cp:coreProperties>
</file>