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E43BC" w:rsidRPr="00632C2F" w:rsidTr="00A81437">
        <w:trPr>
          <w:trHeight w:val="3112"/>
        </w:trPr>
        <w:tc>
          <w:tcPr>
            <w:tcW w:w="4785" w:type="dxa"/>
            <w:shd w:val="clear" w:color="auto" w:fill="auto"/>
          </w:tcPr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Свердловская область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 Администрации</w:t>
            </w:r>
          </w:p>
          <w:p w:rsidR="00EE43BC" w:rsidRPr="00632C2F" w:rsidRDefault="00EE43BC" w:rsidP="00500F9B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Белоярского городского округа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ул. Ленина, 263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 xml:space="preserve">624030 р.п. </w:t>
            </w:r>
            <w:proofErr w:type="gramStart"/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Белоярский</w:t>
            </w:r>
            <w:proofErr w:type="gramEnd"/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 xml:space="preserve"> Свердловской области 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телефон/факс  (34377) 2-14-85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ОКПО 02116310 ОГРН 1026601983825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ИНН/КПП 6639002370/663901001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</w:p>
          <w:p w:rsidR="00EE43BC" w:rsidRPr="00FB45C2" w:rsidRDefault="00363385" w:rsidP="00500F9B">
            <w:pPr>
              <w:tabs>
                <w:tab w:val="left" w:pos="7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41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E4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 w:rsidR="00EE43BC" w:rsidRPr="0063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г.№ </w:t>
            </w:r>
            <w:r w:rsidR="00EE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4786" w:type="dxa"/>
            <w:shd w:val="clear" w:color="auto" w:fill="auto"/>
          </w:tcPr>
          <w:p w:rsidR="00DC01A6" w:rsidRPr="00D239ED" w:rsidRDefault="00DC01A6" w:rsidP="00DC01A6">
            <w:pPr>
              <w:snapToGri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Администрации Белоярского городского округа</w:t>
            </w:r>
          </w:p>
          <w:p w:rsidR="00EE43BC" w:rsidRPr="00363385" w:rsidRDefault="00EE43BC" w:rsidP="0041192D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FC0" w:rsidRPr="00632C2F" w:rsidRDefault="0041192D" w:rsidP="00C33FC0">
            <w:pPr>
              <w:snapToGrid w:val="0"/>
              <w:spacing w:after="0"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41192D" w:rsidRPr="00632C2F" w:rsidRDefault="0041192D" w:rsidP="0041192D">
            <w:pPr>
              <w:snapToGrid w:val="0"/>
              <w:spacing w:after="0"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3BC" w:rsidRPr="00632C2F" w:rsidTr="00A81437">
        <w:trPr>
          <w:trHeight w:val="80"/>
        </w:trPr>
        <w:tc>
          <w:tcPr>
            <w:tcW w:w="4785" w:type="dxa"/>
            <w:shd w:val="clear" w:color="auto" w:fill="auto"/>
          </w:tcPr>
          <w:p w:rsidR="00EE43BC" w:rsidRPr="005E41A3" w:rsidRDefault="00D5563E" w:rsidP="00BC0651">
            <w:pPr>
              <w:widowControl w:val="0"/>
              <w:spacing w:after="0" w:line="240" w:lineRule="auto"/>
              <w:ind w:right="3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E4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363385" w:rsidRPr="005E4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</w:t>
            </w:r>
            <w:r w:rsidR="00BC0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профилактического мероприятия</w:t>
            </w:r>
            <w:r w:rsidR="00C33FC0" w:rsidRPr="005E4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«Горка»</w:t>
            </w:r>
            <w:r w:rsidR="00363385" w:rsidRPr="005E4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EE43BC" w:rsidRPr="00632C2F" w:rsidRDefault="00EE43BC" w:rsidP="00500F9B">
            <w:pPr>
              <w:snapToGrid w:val="0"/>
              <w:spacing w:after="0" w:line="240" w:lineRule="auto"/>
              <w:ind w:left="318" w:right="-143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43BC" w:rsidRPr="0077209F" w:rsidRDefault="00EE43BC" w:rsidP="00500F9B">
      <w:pPr>
        <w:widowControl w:val="0"/>
        <w:tabs>
          <w:tab w:val="left" w:pos="4253"/>
          <w:tab w:val="left" w:pos="4395"/>
        </w:tabs>
        <w:spacing w:after="0" w:line="240" w:lineRule="auto"/>
        <w:ind w:right="510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43BC" w:rsidRPr="00363385" w:rsidRDefault="00EE43BC" w:rsidP="00EE43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63385">
        <w:rPr>
          <w:rFonts w:ascii="Times New Roman" w:eastAsia="Calibri" w:hAnsi="Times New Roman" w:cs="Times New Roman"/>
          <w:bCs/>
          <w:sz w:val="28"/>
          <w:szCs w:val="28"/>
        </w:rPr>
        <w:t>Уважаемые руководители!</w:t>
      </w:r>
    </w:p>
    <w:p w:rsidR="00B80735" w:rsidRPr="00B80735" w:rsidRDefault="00B80735" w:rsidP="00B80735">
      <w:pPr>
        <w:pStyle w:val="21"/>
        <w:shd w:val="clear" w:color="auto" w:fill="auto"/>
        <w:spacing w:after="0"/>
        <w:ind w:right="20"/>
        <w:rPr>
          <w:b w:val="0"/>
          <w:color w:val="000000"/>
          <w:sz w:val="28"/>
          <w:szCs w:val="28"/>
        </w:rPr>
      </w:pPr>
    </w:p>
    <w:p w:rsidR="00363385" w:rsidRPr="00363385" w:rsidRDefault="00B80735" w:rsidP="00BC0651">
      <w:pPr>
        <w:pStyle w:val="21"/>
        <w:shd w:val="clear" w:color="auto" w:fill="auto"/>
        <w:tabs>
          <w:tab w:val="left" w:pos="536"/>
          <w:tab w:val="left" w:pos="709"/>
        </w:tabs>
        <w:spacing w:after="0" w:line="240" w:lineRule="auto"/>
        <w:ind w:left="80" w:right="20" w:firstLine="629"/>
        <w:rPr>
          <w:b w:val="0"/>
          <w:color w:val="000000"/>
          <w:sz w:val="28"/>
          <w:szCs w:val="28"/>
        </w:rPr>
      </w:pPr>
      <w:r w:rsidRPr="00533E80">
        <w:rPr>
          <w:b w:val="0"/>
          <w:color w:val="000000"/>
          <w:sz w:val="28"/>
          <w:szCs w:val="28"/>
        </w:rPr>
        <w:t xml:space="preserve">В соответствии с письмом </w:t>
      </w:r>
      <w:r w:rsidR="00533E80" w:rsidRPr="00533E80">
        <w:rPr>
          <w:b w:val="0"/>
          <w:color w:val="000000"/>
          <w:sz w:val="28"/>
          <w:szCs w:val="28"/>
        </w:rPr>
        <w:t xml:space="preserve">ОГИБДД МО МВД Росси «Заречный» от </w:t>
      </w:r>
      <w:r w:rsidR="005E41A3">
        <w:rPr>
          <w:b w:val="0"/>
          <w:color w:val="000000"/>
          <w:sz w:val="28"/>
          <w:szCs w:val="28"/>
        </w:rPr>
        <w:t>03</w:t>
      </w:r>
      <w:r w:rsidR="00C33FC0">
        <w:rPr>
          <w:b w:val="0"/>
          <w:color w:val="000000"/>
          <w:sz w:val="28"/>
          <w:szCs w:val="28"/>
        </w:rPr>
        <w:t>.12</w:t>
      </w:r>
      <w:r w:rsidR="005E41A3">
        <w:rPr>
          <w:b w:val="0"/>
          <w:color w:val="000000"/>
          <w:sz w:val="28"/>
          <w:szCs w:val="28"/>
        </w:rPr>
        <w:t>.2020</w:t>
      </w:r>
      <w:r w:rsidR="00533E80" w:rsidRPr="00533E80">
        <w:rPr>
          <w:b w:val="0"/>
          <w:color w:val="000000"/>
          <w:sz w:val="28"/>
          <w:szCs w:val="28"/>
        </w:rPr>
        <w:t xml:space="preserve"> года </w:t>
      </w:r>
      <w:r w:rsidR="00DB1B0D">
        <w:rPr>
          <w:b w:val="0"/>
          <w:color w:val="000000"/>
          <w:sz w:val="28"/>
          <w:szCs w:val="28"/>
        </w:rPr>
        <w:t xml:space="preserve">№ </w:t>
      </w:r>
      <w:r w:rsidR="005E41A3">
        <w:rPr>
          <w:b w:val="0"/>
          <w:color w:val="000000"/>
          <w:sz w:val="28"/>
          <w:szCs w:val="28"/>
        </w:rPr>
        <w:t xml:space="preserve">13521 довожу до Вашего сведения </w:t>
      </w:r>
      <w:r w:rsidR="00533E80" w:rsidRPr="00533E80">
        <w:rPr>
          <w:b w:val="0"/>
          <w:color w:val="000000"/>
          <w:sz w:val="28"/>
          <w:szCs w:val="28"/>
        </w:rPr>
        <w:t>следующую информацию.</w:t>
      </w:r>
    </w:p>
    <w:p w:rsidR="005E41A3" w:rsidRPr="005E41A3" w:rsidRDefault="005E41A3" w:rsidP="00BC0651">
      <w:pPr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Свердловской области </w:t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месяцев 2020 г. зарегистрировано 265 (309; -15%) дорожно-транспортных происшествий</w:t>
      </w:r>
      <w:r w:rsidRPr="005E41A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которых 297 (336; -13%) детей получили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авмы различной степени тяжести </w:t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>и 3 погибли (9; -67%), причем д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</w:t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 в ДТП детей - это пешеходы, один из которых погиб по собственной неосторожности. Еще один ребенок погиб в качестве пассажира, в момент ДТП он не был пристегнут ремнем безопасности. 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причине нарушения правил дорожного движения самими детьми зарегистрировано 73 ДТП.</w:t>
      </w:r>
    </w:p>
    <w:p w:rsidR="005E41A3" w:rsidRPr="005E41A3" w:rsidRDefault="005E41A3" w:rsidP="00BC06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зимний период увеличивается вероятность дорожных происшествий с участием несовершеннолетних по причине скатывания детей </w:t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подростков с горок и наледей на проезжую часть, использования придорожных снежных валов для игр. В целях профилактики и снижения тяжести последствий дорожно-транспортных происшествий с участием детей </w:t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зимний период.</w:t>
      </w:r>
    </w:p>
    <w:p w:rsidR="005E41A3" w:rsidRPr="005E41A3" w:rsidRDefault="005E41A3" w:rsidP="00BC06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Pr="005E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07 декабря 2020 года по 01 марта 2021 года</w:t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оперативного обслуживания ОГИБДД МО МВД России «Заречный» проводится </w:t>
      </w:r>
      <w:r w:rsidRPr="005E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профилактическое мероприятие «Горка».</w:t>
      </w:r>
    </w:p>
    <w:p w:rsidR="00BC0651" w:rsidRDefault="005E41A3" w:rsidP="00BC06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 и в целях стабилизации ситуации с детским дорожно-транспортным травматизмом в зимний период года</w:t>
      </w:r>
      <w:proofErr w:type="gramEnd"/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период праздничных новогодних мероприятий необходим</w:t>
      </w:r>
      <w:r w:rsidR="00BC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провести следующие мероприятия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образовательных </w:t>
      </w:r>
      <w:r w:rsidR="00BC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41A3" w:rsidRPr="005E41A3" w:rsidRDefault="00BC0651" w:rsidP="00BC06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DC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E41A3"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родительским активом, отрядами ЮИД просветительских мероприятий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5E41A3"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организаций, педагогами, родителями, акцентируя внимание на соблюдении правил дорожного движения, выбор безопасных мест для катания при использовании санок, бубликов, </w:t>
      </w:r>
      <w:proofErr w:type="spellStart"/>
      <w:r w:rsidR="005E41A3"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снегокатов</w:t>
      </w:r>
      <w:proofErr w:type="spellEnd"/>
      <w:r w:rsidR="005E41A3"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иных зимних средств передвижения, правила безопасного перехода проезжей части в зимний период года, обязательное ношение </w:t>
      </w:r>
      <w:proofErr w:type="spellStart"/>
      <w:r w:rsidR="005E41A3"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="005E41A3"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на верхней одежде и аксессуарах в темное время суток;</w:t>
      </w:r>
      <w:proofErr w:type="gramEnd"/>
    </w:p>
    <w:p w:rsidR="005E41A3" w:rsidRPr="005E41A3" w:rsidRDefault="005E41A3" w:rsidP="00BC0651">
      <w:pPr>
        <w:widowControl w:val="0"/>
        <w:tabs>
          <w:tab w:val="left" w:pos="709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Социальной акции «Письмо водителю», направленной на повышение культуры поведения участников дорожного движения, привлечение внимания общественности к проблеме детского дорожно-транспортного травм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атизма, 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методическими рекомендациями (Приложение №1); </w:t>
      </w:r>
    </w:p>
    <w:p w:rsidR="005E41A3" w:rsidRPr="005E41A3" w:rsidRDefault="005E41A3" w:rsidP="00BC0651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Пешеходных экскурсий с несовершеннолетними участниками дорожного движения, в ходе которых обращать внимание на объекты улично-дорожной сети, которые находятся на маршруте безопасных подходов к школе, выделять опасные участки.</w:t>
      </w:r>
    </w:p>
    <w:p w:rsidR="00BC0651" w:rsidRDefault="005E41A3" w:rsidP="00BC0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C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преддверии </w:t>
      </w:r>
      <w:r w:rsidR="00BC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C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праздничных новогодних и рождественских мероприятий, зимних школьных каникул (с 21 декабря 2020 года по 17 января 2021 года), проводится профилактическое мероприятие «Рождественские каникулы». </w:t>
      </w:r>
    </w:p>
    <w:p w:rsidR="00BC0651" w:rsidRDefault="0090096A" w:rsidP="00BC0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13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Отчет о </w:t>
      </w:r>
      <w:r w:rsidR="00BC06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результатах проведенных мероприятий </w:t>
      </w:r>
      <w:r w:rsidRPr="001213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BC0651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 № 2) прошу направлять</w:t>
      </w:r>
      <w:r w:rsidR="00BC0651" w:rsidRPr="00BC06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C0651">
        <w:rPr>
          <w:rFonts w:ascii="Times New Roman" w:eastAsia="Calibri" w:hAnsi="Times New Roman" w:cs="Times New Roman"/>
          <w:color w:val="000000"/>
          <w:sz w:val="28"/>
          <w:szCs w:val="28"/>
        </w:rPr>
        <w:t>ежемесячно с нарастающим итогом</w:t>
      </w:r>
      <w:r w:rsidR="00C33FC0" w:rsidRPr="001213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C06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3FC0" w:rsidRPr="001213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BC01CB" w:rsidRPr="00121315">
        <w:rPr>
          <w:rFonts w:ascii="Times New Roman" w:eastAsia="Calibri" w:hAnsi="Times New Roman" w:cs="Times New Roman"/>
          <w:sz w:val="28"/>
          <w:szCs w:val="28"/>
        </w:rPr>
        <w:t xml:space="preserve">Управление образования на электронную  почту: </w:t>
      </w:r>
      <w:proofErr w:type="spellStart"/>
      <w:r w:rsidR="00BC01CB" w:rsidRPr="00121315">
        <w:rPr>
          <w:rFonts w:ascii="Times New Roman" w:eastAsia="Calibri" w:hAnsi="Times New Roman" w:cs="Times New Roman"/>
          <w:sz w:val="28"/>
          <w:szCs w:val="28"/>
          <w:lang w:val="en-US"/>
        </w:rPr>
        <w:t>korepanova</w:t>
      </w:r>
      <w:proofErr w:type="spellEnd"/>
      <w:r w:rsidR="00BC01CB" w:rsidRPr="00121315">
        <w:rPr>
          <w:rFonts w:ascii="Times New Roman" w:eastAsia="Calibri" w:hAnsi="Times New Roman" w:cs="Times New Roman"/>
          <w:sz w:val="28"/>
          <w:szCs w:val="28"/>
        </w:rPr>
        <w:t>1983@</w:t>
      </w:r>
      <w:r w:rsidR="00BC01CB" w:rsidRPr="00121315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BC01CB" w:rsidRPr="00121315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BC01CB" w:rsidRPr="00121315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BC01CB" w:rsidRPr="005E41A3">
        <w:rPr>
          <w:rFonts w:ascii="Times New Roman" w:eastAsia="Calibri" w:hAnsi="Times New Roman" w:cs="Times New Roman"/>
          <w:sz w:val="28"/>
          <w:szCs w:val="28"/>
        </w:rPr>
        <w:t xml:space="preserve">  в  следующие сроки:</w:t>
      </w:r>
      <w:r w:rsidR="00BC01CB" w:rsidRPr="005E41A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до </w:t>
      </w:r>
      <w:r w:rsidR="00BC0651">
        <w:rPr>
          <w:rFonts w:ascii="Times New Roman" w:eastAsia="Calibri" w:hAnsi="Times New Roman" w:cs="Times New Roman"/>
          <w:b/>
          <w:sz w:val="28"/>
          <w:szCs w:val="28"/>
          <w:u w:val="single"/>
        </w:rPr>
        <w:t>24.12.2020</w:t>
      </w:r>
      <w:r w:rsidR="00BC01CB" w:rsidRPr="005E41A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года, </w:t>
      </w:r>
      <w:r w:rsidR="00C33FC0" w:rsidRPr="005E41A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до </w:t>
      </w:r>
      <w:r w:rsidR="00BC0651">
        <w:rPr>
          <w:rFonts w:ascii="Times New Roman" w:eastAsia="Calibri" w:hAnsi="Times New Roman" w:cs="Times New Roman"/>
          <w:b/>
          <w:sz w:val="28"/>
          <w:szCs w:val="28"/>
          <w:u w:val="single"/>
        </w:rPr>
        <w:t>28</w:t>
      </w:r>
      <w:r w:rsidR="00C33FC0" w:rsidRPr="005E41A3">
        <w:rPr>
          <w:rFonts w:ascii="Times New Roman" w:eastAsia="Calibri" w:hAnsi="Times New Roman" w:cs="Times New Roman"/>
          <w:b/>
          <w:sz w:val="28"/>
          <w:szCs w:val="28"/>
          <w:u w:val="single"/>
        </w:rPr>
        <w:t>.01</w:t>
      </w:r>
      <w:r w:rsidR="00BC0651">
        <w:rPr>
          <w:rFonts w:ascii="Times New Roman" w:eastAsia="Calibri" w:hAnsi="Times New Roman" w:cs="Times New Roman"/>
          <w:b/>
          <w:sz w:val="28"/>
          <w:szCs w:val="28"/>
          <w:u w:val="single"/>
        </w:rPr>
        <w:t>.2021</w:t>
      </w:r>
      <w:r w:rsidR="00BC01CB" w:rsidRPr="005E41A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года, </w:t>
      </w:r>
      <w:r w:rsidR="00C33FC0" w:rsidRPr="005E41A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до </w:t>
      </w:r>
      <w:r w:rsidR="00BC0651">
        <w:rPr>
          <w:rFonts w:ascii="Times New Roman" w:eastAsia="Calibri" w:hAnsi="Times New Roman" w:cs="Times New Roman"/>
          <w:b/>
          <w:sz w:val="28"/>
          <w:szCs w:val="28"/>
          <w:u w:val="single"/>
        </w:rPr>
        <w:t>26.02.2021 года.</w:t>
      </w:r>
    </w:p>
    <w:p w:rsidR="00BC0651" w:rsidRPr="00BC0651" w:rsidRDefault="00BC0651" w:rsidP="00BC06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51">
        <w:rPr>
          <w:rFonts w:ascii="Times New Roman" w:eastAsia="Calibri" w:hAnsi="Times New Roman" w:cs="Times New Roman"/>
          <w:sz w:val="28"/>
          <w:szCs w:val="28"/>
        </w:rPr>
        <w:t>К отчету приложить справку с описанием проведенных профилактических мероприятий и фотографии.</w:t>
      </w:r>
    </w:p>
    <w:p w:rsidR="00855180" w:rsidRDefault="00855180" w:rsidP="00BC01CB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651" w:rsidRDefault="00BC0651" w:rsidP="00BC01CB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E80" w:rsidRDefault="00C3626F" w:rsidP="0041192D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="00BC06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</w:t>
      </w:r>
      <w:r w:rsidR="0090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</w:t>
      </w:r>
      <w:r w:rsidRPr="00C3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DB1B0D" w:rsidRPr="00C3626F" w:rsidRDefault="00DB1B0D" w:rsidP="0041192D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C06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отчета</w:t>
      </w:r>
      <w:r w:rsidR="0036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C06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C3626F" w:rsidRDefault="00C3626F" w:rsidP="0041192D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180" w:rsidRDefault="00855180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433" w:rsidRPr="00363385" w:rsidRDefault="00D5563E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3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065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  У</w:t>
      </w:r>
      <w:r w:rsidR="00515433" w:rsidRPr="00363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                                                  </w:t>
      </w:r>
      <w:r w:rsidR="00BC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651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Мальцева</w:t>
      </w:r>
    </w:p>
    <w:p w:rsidR="00515433" w:rsidRDefault="00515433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15433" w:rsidRDefault="00515433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855180" w:rsidRDefault="00855180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118D0" w:rsidRDefault="005118D0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0651" w:rsidRDefault="00BC0651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15433" w:rsidRPr="0077209F" w:rsidRDefault="00515433" w:rsidP="0051543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C2F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632C2F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90096A" w:rsidRPr="0090096A" w:rsidRDefault="0090096A" w:rsidP="0090096A">
      <w:r>
        <w:rPr>
          <w:rFonts w:ascii="Times New Roman" w:eastAsia="Times New Roman" w:hAnsi="Times New Roman" w:cs="Times New Roman"/>
          <w:i/>
          <w:lang w:eastAsia="ru-RU"/>
        </w:rPr>
        <w:t>8(343 77)2-14-86</w:t>
      </w:r>
    </w:p>
    <w:p w:rsidR="00F43376" w:rsidRDefault="00F43376" w:rsidP="000739D6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33FC0" w:rsidRDefault="00C33FC0" w:rsidP="000739D6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E41A3" w:rsidRDefault="005E41A3" w:rsidP="000739D6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0739D6" w:rsidRDefault="00C3626F" w:rsidP="00C3626F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Приложение </w:t>
      </w:r>
      <w:r w:rsidR="005E41A3">
        <w:rPr>
          <w:rFonts w:ascii="Times New Roman" w:eastAsia="Times New Roman" w:hAnsi="Times New Roman" w:cs="Times New Roman"/>
          <w:i/>
          <w:lang w:eastAsia="ru-RU"/>
        </w:rPr>
        <w:t>№ 1</w:t>
      </w:r>
    </w:p>
    <w:p w:rsidR="00C3626F" w:rsidRDefault="00C3626F" w:rsidP="00C3626F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к</w:t>
      </w:r>
      <w:r w:rsidR="005E41A3">
        <w:rPr>
          <w:rFonts w:ascii="Times New Roman" w:eastAsia="Times New Roman" w:hAnsi="Times New Roman" w:cs="Times New Roman"/>
          <w:i/>
          <w:lang w:eastAsia="ru-RU"/>
        </w:rPr>
        <w:t xml:space="preserve"> письму от «___»____________2020</w:t>
      </w:r>
      <w:r>
        <w:rPr>
          <w:rFonts w:ascii="Times New Roman" w:eastAsia="Times New Roman" w:hAnsi="Times New Roman" w:cs="Times New Roman"/>
          <w:i/>
          <w:lang w:eastAsia="ru-RU"/>
        </w:rPr>
        <w:t>г.</w:t>
      </w:r>
    </w:p>
    <w:p w:rsidR="0090096A" w:rsidRDefault="0090096A" w:rsidP="0090096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90096A" w:rsidRDefault="0090096A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ind w:left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1A3" w:rsidRPr="005E41A3" w:rsidRDefault="005E41A3" w:rsidP="005E41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0"/>
      <w:r w:rsidRPr="005E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5E41A3" w:rsidRPr="005E41A3" w:rsidRDefault="005E41A3" w:rsidP="005E41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проведения мероприятия </w:t>
      </w:r>
      <w:r w:rsidRPr="005E4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«Письмо водителю»</w:t>
      </w:r>
      <w:bookmarkEnd w:id="1"/>
    </w:p>
    <w:p w:rsidR="005E41A3" w:rsidRPr="005E41A3" w:rsidRDefault="005E41A3" w:rsidP="005E4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начала года на дорогах Свердловской области в дорожно-транспортных происшествиях пострадали 297 детей и 3 погибли. Каждое второе ДТП (204) было спровоцировано нарушением водителем Правил дорожного движения.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«Письмо водителю» - это обращение детей к водителям транспортных сре</w:t>
      </w:r>
      <w:proofErr w:type="gramStart"/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п</w:t>
      </w:r>
      <w:proofErr w:type="gramEnd"/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писем, рисунков, призывающих к соблюдению правил дорожного движения, сохранению жизни и здоровья участников дорожного движения.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мероприятия в том, что в процессе написания писем и вручения их водителям, у детей формируется ответственное отношение к безопасности на дорогах и культура поведения на дорогах, нетерпимость к нарушениям правил дорожного движения.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и задачи мероприятия: профилактика дорожно-транспортного травматизма; формирование безопасного поведения на дорогах; воспитание ответственных, дисциплинированных участников дорожного движения; популяризация детского творчества; привлечение внимания общественности к проблеме детского дорожно-транспортного травматизма.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делится на несколько этапов. 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Этап. Создание писем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4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 к водителям.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мероприятии могут участвовать различные возрастные группы детей. В образовательных организациях преподаватели проводят уроки по созданию писем-обращений, с призывом к соблюдению правил дорожного движения. Содержание не должно быть объёмным, количество знаков не более 1000.  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Этап. </w:t>
      </w:r>
      <w:r w:rsidRPr="005E4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Вручение писем водителям, размещение на стендах и сайте образовательной организации.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работы используются для раздачи водителям, публикации в средствах массовой информации, на сайте образовательной организации, в электронном дневнике и для размещения на стендах.</w:t>
      </w: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Госавтоинспекции создается план проведения акции «Письмо водителю» на обслуживаемой территории. Привлекается к работе экипаж ГИБДД, отряд юных инспекторов движения, педагоги. Дата, место и время проведения акции согласовывается с привлеченными участниками акции, директором образовательной организации, если привлекаются педагог и учащиеся. Мероприятие целесообразно проводить вблизи образовательной организации, учащиеся которой писали письма-обращения. При планировании нескольких мероприятий в плане необходимо указать все адреса, даты и время проведения мероприятий, участников. </w:t>
      </w: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акции участвуют дети, директор образовательной организации должен предварительно утвердить приказ о проведении мероприятия за </w:t>
      </w: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пределами образовательной организации и назначить лицо, ответственное за безопасность детей.</w:t>
      </w: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мероприятием инспектор рассказывает участникам цели акции, напоминает основные требования ПДД РФ для пешеходов, делая акцент на опасности выхода на проезжую часть. Инструктаж проводится не более 10 минут, с указанием конкретных действий каждого участника. При температуре ниже -15</w:t>
      </w:r>
      <w:proofErr w:type="gramStart"/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 акцию проводить не рекомендуется.</w:t>
      </w: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мероприятия экипаж ДПС останавливает водителей и приглашает их пройти к участникам акции в безопасное место, где им вручают письма-обращения и призывают быть внимательными на дорогах, соблюдать правила дорожного движения. Одно мероприятие может длиться не более 60 минут. Обязательно нужно вести фото и видеосъемку мероприятия, возможно привлечение СМИ.</w:t>
      </w: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вручения писем необходимо выбирать в период средней интенсивности транспортных потоков, не в темное время суток, с учетом погодных условий и безопасности. Недопустимо, чтобы в местах проведения акции на проезжей части имелись недостатки улично-дорожной сети. Также недопустимо, чтобы на проезжую часть, в нарушение ПДД РФ, выходили участники акции. Количество мест проведения акции должно соответствовать плану мероприятия. Приветствуется выделение участников акции единым цветом одежды. </w:t>
      </w: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мероприятия обязательно делается общая фотография участников, интервью для СМИ. При проведении фото и видеосъемки несовершеннолетних, заранее необходимо взять письменное разрешение с законных представителей.</w:t>
      </w: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Письма-обращения также рекомендуется вручать при рассмотрении дел об административных правонарушениях, составлении административных материалов инспекторами ДПС во время рейдовых мероприятий, а также водителям, обратившимся в подразделения регистрационно-экзаменационной деятельности Госавтоинспекции. </w:t>
      </w: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5E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5E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5E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5E41A3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E41A3" w:rsidRDefault="005E41A3" w:rsidP="005E41A3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lang w:eastAsia="ru-RU"/>
        </w:rPr>
        <w:t>№ 2</w:t>
      </w:r>
    </w:p>
    <w:p w:rsidR="005E41A3" w:rsidRDefault="005E41A3" w:rsidP="005E41A3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к письму от «___»____________2020г.</w:t>
      </w:r>
    </w:p>
    <w:p w:rsidR="005E41A3" w:rsidRPr="005E41A3" w:rsidRDefault="005E41A3" w:rsidP="005E41A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1A3">
        <w:rPr>
          <w:rFonts w:ascii="Times New Roman" w:eastAsia="Calibri" w:hAnsi="Times New Roman" w:cs="Times New Roman"/>
          <w:b/>
          <w:sz w:val="26"/>
          <w:szCs w:val="26"/>
        </w:rPr>
        <w:t xml:space="preserve">Ф О </w:t>
      </w:r>
      <w:proofErr w:type="gramStart"/>
      <w:r w:rsidRPr="005E41A3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5E41A3">
        <w:rPr>
          <w:rFonts w:ascii="Times New Roman" w:eastAsia="Calibri" w:hAnsi="Times New Roman" w:cs="Times New Roman"/>
          <w:b/>
          <w:sz w:val="26"/>
          <w:szCs w:val="26"/>
        </w:rPr>
        <w:t xml:space="preserve"> М А   О Т Ч Е Т А</w:t>
      </w:r>
    </w:p>
    <w:p w:rsidR="005E41A3" w:rsidRPr="005E41A3" w:rsidRDefault="00DC01A6" w:rsidP="005E41A3">
      <w:pPr>
        <w:spacing w:after="0" w:line="240" w:lineRule="auto"/>
        <w:ind w:firstLine="349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24</w:t>
      </w:r>
      <w:r w:rsidR="005E41A3" w:rsidRPr="005E41A3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 xml:space="preserve">.12.2020 года, 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28.01</w:t>
      </w:r>
      <w:r w:rsidR="005E41A3" w:rsidRPr="005E41A3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 xml:space="preserve">.2021 года и </w:t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26.02</w:t>
      </w:r>
      <w:r w:rsidR="005E41A3" w:rsidRPr="005E41A3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.2021 года</w:t>
      </w:r>
    </w:p>
    <w:p w:rsidR="005E41A3" w:rsidRPr="005E41A3" w:rsidRDefault="005E41A3" w:rsidP="005E41A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5E41A3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 xml:space="preserve"> (</w:t>
      </w:r>
      <w:r w:rsidR="00DC01A6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 xml:space="preserve">ежемесячно </w:t>
      </w:r>
      <w:r w:rsidRPr="005E41A3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с нарастающим итогом)</w:t>
      </w:r>
    </w:p>
    <w:p w:rsidR="005E41A3" w:rsidRPr="005E41A3" w:rsidRDefault="005E41A3" w:rsidP="005E41A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263"/>
        <w:gridCol w:w="4696"/>
        <w:gridCol w:w="1863"/>
      </w:tblGrid>
      <w:tr w:rsidR="005E41A3" w:rsidRPr="005E41A3" w:rsidTr="00602A3B">
        <w:trPr>
          <w:trHeight w:val="390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Проведено занятий, бесед, инструктажей по БДД </w:t>
            </w:r>
          </w:p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в учреждениях общего и дополнительного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ГИБДД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ПДН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педагогическим составом ОО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90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Проведено родительских собраний по применению ремней безопасности и детских удерживающих устройств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ГИБДД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ПДН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педагогическим составом ОО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440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и проведено проф. мероприятий (за исключением бесед, занятий и инструктажей):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 xml:space="preserve"> - в местах массового скопления детей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в общеобразовательных организациях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в учреждениях дошкольного образования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в учреждениях дополнительного образования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00"/>
        </w:trPr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акций «Письмо водителю»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1A3" w:rsidRPr="005E41A3" w:rsidTr="00602A3B">
        <w:trPr>
          <w:trHeight w:val="300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1A3" w:rsidRPr="005E41A3" w:rsidRDefault="005E41A3" w:rsidP="005E41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1A3">
              <w:rPr>
                <w:rFonts w:ascii="Times New Roman" w:eastAsia="Times New Roman" w:hAnsi="Times New Roman" w:cs="Times New Roman"/>
                <w:lang w:eastAsia="ru-RU"/>
              </w:rPr>
              <w:t>- пешеходных экскурсий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A3" w:rsidRPr="005E41A3" w:rsidRDefault="005E41A3" w:rsidP="005E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E41A3" w:rsidRPr="005E41A3" w:rsidRDefault="005E41A3" w:rsidP="005E41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1A3" w:rsidRPr="005E41A3" w:rsidRDefault="005E41A3" w:rsidP="005E41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1A3">
        <w:rPr>
          <w:rFonts w:ascii="Times New Roman" w:eastAsia="Calibri" w:hAnsi="Times New Roman" w:cs="Times New Roman"/>
          <w:sz w:val="28"/>
          <w:szCs w:val="28"/>
        </w:rPr>
        <w:t xml:space="preserve">К отчету приложить справку с описанием проведенных профилактических мероприятий и фотографии. </w:t>
      </w:r>
    </w:p>
    <w:p w:rsidR="005E41A3" w:rsidRPr="005E41A3" w:rsidRDefault="005E41A3" w:rsidP="005E41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41A3" w:rsidRPr="005E41A3" w:rsidRDefault="005E41A3" w:rsidP="005E41A3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41A3" w:rsidRDefault="005E41A3" w:rsidP="0090096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5E41A3" w:rsidSect="00855180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6F" w:rsidRDefault="0089186F" w:rsidP="005E41A3">
      <w:pPr>
        <w:spacing w:after="0" w:line="240" w:lineRule="auto"/>
      </w:pPr>
      <w:r>
        <w:separator/>
      </w:r>
    </w:p>
  </w:endnote>
  <w:endnote w:type="continuationSeparator" w:id="0">
    <w:p w:rsidR="0089186F" w:rsidRDefault="0089186F" w:rsidP="005E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6F" w:rsidRDefault="0089186F" w:rsidP="005E41A3">
      <w:pPr>
        <w:spacing w:after="0" w:line="240" w:lineRule="auto"/>
      </w:pPr>
      <w:r>
        <w:separator/>
      </w:r>
    </w:p>
  </w:footnote>
  <w:footnote w:type="continuationSeparator" w:id="0">
    <w:p w:rsidR="0089186F" w:rsidRDefault="0089186F" w:rsidP="005E41A3">
      <w:pPr>
        <w:spacing w:after="0" w:line="240" w:lineRule="auto"/>
      </w:pPr>
      <w:r>
        <w:continuationSeparator/>
      </w:r>
    </w:p>
  </w:footnote>
  <w:footnote w:id="1">
    <w:p w:rsidR="005E41A3" w:rsidRDefault="005E41A3" w:rsidP="005E41A3">
      <w:pPr>
        <w:pStyle w:val="a8"/>
      </w:pPr>
      <w:r>
        <w:rPr>
          <w:rStyle w:val="aa"/>
        </w:rPr>
        <w:footnoteRef/>
      </w:r>
      <w:r>
        <w:t xml:space="preserve"> Далее – «ДТП»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B05CA"/>
    <w:multiLevelType w:val="hybridMultilevel"/>
    <w:tmpl w:val="E4B46072"/>
    <w:lvl w:ilvl="0" w:tplc="E21A81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5EFE"/>
    <w:multiLevelType w:val="hybridMultilevel"/>
    <w:tmpl w:val="E7F0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4AD"/>
    <w:multiLevelType w:val="hybridMultilevel"/>
    <w:tmpl w:val="D40EC3DA"/>
    <w:lvl w:ilvl="0" w:tplc="75409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42907"/>
    <w:rsid w:val="000739D6"/>
    <w:rsid w:val="00121315"/>
    <w:rsid w:val="00125284"/>
    <w:rsid w:val="001B1BA4"/>
    <w:rsid w:val="001B39B3"/>
    <w:rsid w:val="001B500A"/>
    <w:rsid w:val="001C6CEF"/>
    <w:rsid w:val="00363385"/>
    <w:rsid w:val="003C6535"/>
    <w:rsid w:val="0041192D"/>
    <w:rsid w:val="00500F9B"/>
    <w:rsid w:val="005118D0"/>
    <w:rsid w:val="00515433"/>
    <w:rsid w:val="00533E80"/>
    <w:rsid w:val="005E41A3"/>
    <w:rsid w:val="006E2E1F"/>
    <w:rsid w:val="0076584A"/>
    <w:rsid w:val="007C64C6"/>
    <w:rsid w:val="007C7B69"/>
    <w:rsid w:val="007F1456"/>
    <w:rsid w:val="00855180"/>
    <w:rsid w:val="0089186F"/>
    <w:rsid w:val="0090096A"/>
    <w:rsid w:val="00A87DCC"/>
    <w:rsid w:val="00B40829"/>
    <w:rsid w:val="00B80735"/>
    <w:rsid w:val="00BC01CB"/>
    <w:rsid w:val="00BC0651"/>
    <w:rsid w:val="00C12199"/>
    <w:rsid w:val="00C33FC0"/>
    <w:rsid w:val="00C3626F"/>
    <w:rsid w:val="00D5563E"/>
    <w:rsid w:val="00DB1B0D"/>
    <w:rsid w:val="00DC01A6"/>
    <w:rsid w:val="00EA499F"/>
    <w:rsid w:val="00EE43BC"/>
    <w:rsid w:val="00F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B807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80735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5E4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E41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note text"/>
    <w:basedOn w:val="a"/>
    <w:link w:val="a9"/>
    <w:unhideWhenUsed/>
    <w:rsid w:val="005E4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E41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5E41A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5E41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5E41A3"/>
    <w:rPr>
      <w:vertAlign w:val="superscript"/>
    </w:rPr>
  </w:style>
  <w:style w:type="paragraph" w:customStyle="1" w:styleId="p19">
    <w:name w:val="p19"/>
    <w:basedOn w:val="a"/>
    <w:rsid w:val="005E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B807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80735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5E4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E41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note text"/>
    <w:basedOn w:val="a"/>
    <w:link w:val="a9"/>
    <w:unhideWhenUsed/>
    <w:rsid w:val="005E4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E41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5E41A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5E41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5E41A3"/>
    <w:rPr>
      <w:vertAlign w:val="superscript"/>
    </w:rPr>
  </w:style>
  <w:style w:type="paragraph" w:customStyle="1" w:styleId="p19">
    <w:name w:val="p19"/>
    <w:basedOn w:val="a"/>
    <w:rsid w:val="005E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30</cp:revision>
  <dcterms:created xsi:type="dcterms:W3CDTF">2017-11-08T08:37:00Z</dcterms:created>
  <dcterms:modified xsi:type="dcterms:W3CDTF">2020-12-07T08:32:00Z</dcterms:modified>
</cp:coreProperties>
</file>