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4E" w:rsidRPr="0069424E" w:rsidRDefault="0069424E" w:rsidP="0069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4E">
        <w:rPr>
          <w:rFonts w:ascii="Times New Roman" w:hAnsi="Times New Roman" w:cs="Times New Roman"/>
          <w:b/>
          <w:sz w:val="28"/>
          <w:szCs w:val="28"/>
        </w:rPr>
        <w:t>Перечень нормативно-правовой документации</w:t>
      </w:r>
    </w:p>
    <w:p w:rsidR="0069424E" w:rsidRPr="0069424E" w:rsidRDefault="0069424E" w:rsidP="0069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4E">
        <w:rPr>
          <w:rFonts w:ascii="Times New Roman" w:hAnsi="Times New Roman" w:cs="Times New Roman"/>
          <w:b/>
          <w:sz w:val="28"/>
          <w:szCs w:val="28"/>
        </w:rPr>
        <w:t>по правовому воспитанию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1.</w:t>
      </w:r>
      <w:r w:rsidRPr="0069424E">
        <w:rPr>
          <w:rFonts w:ascii="Times New Roman" w:hAnsi="Times New Roman" w:cs="Times New Roman"/>
          <w:sz w:val="24"/>
          <w:szCs w:val="24"/>
        </w:rPr>
        <w:tab/>
        <w:t>Всеобщая декларация прав человека (принята на третьей сессии Генеральной Ассамблеи ООН резолюцией 217 А (III) от 10 декабря 1948 г.)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2.</w:t>
      </w:r>
      <w:r w:rsidRPr="0069424E">
        <w:rPr>
          <w:rFonts w:ascii="Times New Roman" w:hAnsi="Times New Roman" w:cs="Times New Roman"/>
          <w:sz w:val="24"/>
          <w:szCs w:val="24"/>
        </w:rPr>
        <w:tab/>
        <w:t>Декларация прав ребенка (принята резолюцией 1386 (ХIV) Генеральной Ассамблеи ООН от 20 ноября 1959 года)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Закон РФ «Об образовании» от 29 декабря 2012 г. N 273-ФЗ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Закон РФ "Об основных гарантиях прав ребенка в Российской Федерации" от 24.07.1998, №124-ФЗ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5.</w:t>
      </w:r>
      <w:r w:rsidRPr="0069424E">
        <w:rPr>
          <w:rFonts w:ascii="Times New Roman" w:hAnsi="Times New Roman" w:cs="Times New Roman"/>
          <w:sz w:val="24"/>
          <w:szCs w:val="24"/>
        </w:rPr>
        <w:tab/>
        <w:t>Закон РФ «Об основах системы профилактики безнадзорности и правонарушений несовершеннолетних» от 24.06.1999, №120-ФЗ</w:t>
      </w:r>
      <w:bookmarkStart w:id="0" w:name="_GoBack"/>
      <w:bookmarkEnd w:id="0"/>
      <w:r w:rsidRPr="00694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6.</w:t>
      </w:r>
      <w:r w:rsidRPr="0069424E">
        <w:rPr>
          <w:rFonts w:ascii="Times New Roman" w:hAnsi="Times New Roman" w:cs="Times New Roman"/>
          <w:sz w:val="24"/>
          <w:szCs w:val="24"/>
        </w:rPr>
        <w:tab/>
        <w:t>Кодекс Российской Федерации об административных правонару</w:t>
      </w:r>
      <w:r w:rsidR="00AA0F3F">
        <w:rPr>
          <w:rFonts w:ascii="Times New Roman" w:hAnsi="Times New Roman" w:cs="Times New Roman"/>
          <w:sz w:val="24"/>
          <w:szCs w:val="24"/>
        </w:rPr>
        <w:t xml:space="preserve">шениях № 195- ФЗ от 30.12.2001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7.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Комментарий к Конституции Российской Федерации (постатейный) / Л.В.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Андриченко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С.А. Боголюбов, Н.С. Бондарь и др.; под ред. В.Д.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2-е изд., пересмотренное. М.: Норма, Инфра-М, 2011. 1008 с. Доступ из СПС «Консультант Плюс»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8.</w:t>
      </w:r>
      <w:r w:rsidRPr="0069424E">
        <w:rPr>
          <w:rFonts w:ascii="Times New Roman" w:hAnsi="Times New Roman" w:cs="Times New Roman"/>
          <w:sz w:val="24"/>
          <w:szCs w:val="24"/>
        </w:rPr>
        <w:tab/>
        <w:t>Конвенция о защите прав человека и основных свобод (заключена в г. Риме 04.11.1950)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9.</w:t>
      </w:r>
      <w:r w:rsidRPr="0069424E">
        <w:rPr>
          <w:rFonts w:ascii="Times New Roman" w:hAnsi="Times New Roman" w:cs="Times New Roman"/>
          <w:sz w:val="24"/>
          <w:szCs w:val="24"/>
        </w:rPr>
        <w:tab/>
        <w:t>Конвенция о правах ребенка (одобрена Генеральной Ассамблеей ООН 20.11.1989) (вступила в силу для СССР 15.09.1990)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10.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11.</w:t>
      </w:r>
      <w:r w:rsidRPr="0069424E">
        <w:rPr>
          <w:rFonts w:ascii="Times New Roman" w:hAnsi="Times New Roman" w:cs="Times New Roman"/>
          <w:sz w:val="24"/>
          <w:szCs w:val="24"/>
        </w:rPr>
        <w:tab/>
        <w:t>Концепция защиты основных прав и свобод человека и гражданина в крае (утверждена постановлением Администрации Алтайского края от 01.12.06  № 499)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12.</w:t>
      </w:r>
      <w:r w:rsidRPr="0069424E">
        <w:rPr>
          <w:rFonts w:ascii="Times New Roman" w:hAnsi="Times New Roman" w:cs="Times New Roman"/>
          <w:sz w:val="24"/>
          <w:szCs w:val="24"/>
        </w:rPr>
        <w:tab/>
        <w:t>Кузнецова О.В. Комментарий к Федеральному закону от 24 июля 1998 г. N 124-ФЗ "Об основных гарантиях прав ребенка в Российской Федерации" (постатейный) - Доступ из СПС «Консультант Плюс»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13.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Указ Президента РФ от 01.09.2009 N 986 «Об Уполномоченном при Президенте Российской Федерации по правам ребенка» //СПС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»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14.</w:t>
      </w:r>
      <w:r w:rsidRPr="0069424E">
        <w:rPr>
          <w:rFonts w:ascii="Times New Roman" w:hAnsi="Times New Roman" w:cs="Times New Roman"/>
          <w:sz w:val="24"/>
          <w:szCs w:val="24"/>
        </w:rPr>
        <w:tab/>
        <w:t>Устав (Основной Закон) Алтайского края (принят Алтайским краевым Законодательным Собранием 26 мая 1995 года)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24E" w:rsidRPr="0069424E" w:rsidRDefault="0069424E" w:rsidP="0069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4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по правовому воспитанию</w:t>
      </w:r>
    </w:p>
    <w:p w:rsidR="0069424E" w:rsidRPr="0069424E" w:rsidRDefault="0069424E" w:rsidP="0069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4E">
        <w:rPr>
          <w:rFonts w:ascii="Times New Roman" w:hAnsi="Times New Roman" w:cs="Times New Roman"/>
          <w:b/>
          <w:sz w:val="28"/>
          <w:szCs w:val="28"/>
        </w:rPr>
        <w:t>(внеклассные мероприятия, викторины, сценарии)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1.</w:t>
      </w:r>
      <w:r w:rsidRPr="0069424E">
        <w:rPr>
          <w:rFonts w:ascii="Times New Roman" w:hAnsi="Times New Roman" w:cs="Times New Roman"/>
          <w:sz w:val="24"/>
          <w:szCs w:val="24"/>
        </w:rPr>
        <w:tab/>
        <w:t>Аминов А.М. Деловая игра «Гражданином быть обязан» [Игра по правовым знаниям] // Преподавание истории и обществоведения в школе. – 2003. -№8. – с. 40 -43.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2.</w:t>
      </w:r>
      <w:r w:rsidRPr="0069424E">
        <w:rPr>
          <w:rFonts w:ascii="Times New Roman" w:hAnsi="Times New Roman" w:cs="Times New Roman"/>
          <w:sz w:val="24"/>
          <w:szCs w:val="24"/>
        </w:rPr>
        <w:tab/>
        <w:t>Белорукова В.В. Учусь быть гражданином: 12 декабря – День Конституции Российской Федерации // Читаем, учимся, играем. – 2008. - №9. с. 67-69. – (В помощь учителю) Сценарий игры, посвященный избирательной системе в нашей стране для старшеклассников.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3.</w:t>
      </w:r>
      <w:r w:rsidRPr="0069424E">
        <w:rPr>
          <w:rFonts w:ascii="Times New Roman" w:hAnsi="Times New Roman" w:cs="Times New Roman"/>
          <w:sz w:val="24"/>
          <w:szCs w:val="24"/>
        </w:rPr>
        <w:tab/>
        <w:t>Белорукова, В.В. Что мы знаем о президенте</w:t>
      </w:r>
      <w:proofErr w:type="gramStart"/>
      <w:r w:rsidRPr="0069424E">
        <w:rPr>
          <w:rFonts w:ascii="Times New Roman" w:hAnsi="Times New Roman" w:cs="Times New Roman"/>
          <w:sz w:val="24"/>
          <w:szCs w:val="24"/>
        </w:rPr>
        <w:t>? :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 [Сценарий правовой игры; для 8-11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.] / В.В. Белорукова // Читаем, учимся, играем. - 2009. - №12 - С. 54-56.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Бирина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Т.В. Большая восьмерка: викторина для начинающих политиков // Чем развлечь гостей. – 2007. - №10. – с.7-9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5.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Р.В. «Я – гражданин»: классный час с учащимися 5-6 классов /Р.В.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//Воспитание школьников. – 2013. - №4. – С. 31-34.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6.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Вечкитова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Е.Д.  Детство моё - страна заветная: </w:t>
      </w:r>
      <w:proofErr w:type="gramStart"/>
      <w:r w:rsidRPr="0069424E">
        <w:rPr>
          <w:rFonts w:ascii="Times New Roman" w:hAnsi="Times New Roman" w:cs="Times New Roman"/>
          <w:sz w:val="24"/>
          <w:szCs w:val="24"/>
        </w:rPr>
        <w:t>[ Сценарий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 урока-знакомства с  Конвенцией  о правах ребёнка ] / Е.Д.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Вечкитова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- 2004. - № 3. - С. 84-87.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7.</w:t>
      </w:r>
      <w:r w:rsidRPr="0069424E">
        <w:rPr>
          <w:rFonts w:ascii="Times New Roman" w:hAnsi="Times New Roman" w:cs="Times New Roman"/>
          <w:sz w:val="24"/>
          <w:szCs w:val="24"/>
        </w:rPr>
        <w:tab/>
        <w:t>Викторина по сказкам, посвященная теме Конвенции о правах ребенка // Библиотека. – 2000. - №3.- с. 61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8.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Внеклассные мероприятия по гражданско-правовому воспитанию школьников: Практическое пособие / Авт. - сост. Л.Г.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Ивлиева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, В.Г. Паршина. - М.: АРКТИ, 2006. - 56с. - (Школьное образование).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9.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424E">
        <w:rPr>
          <w:rFonts w:ascii="Times New Roman" w:hAnsi="Times New Roman" w:cs="Times New Roman"/>
          <w:sz w:val="24"/>
          <w:szCs w:val="24"/>
        </w:rPr>
        <w:t>Выборы:[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Викторина об избирательном праве в России; для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.]// Читаем, учимся, играем. –2005. - № 3. – С.38-40.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10.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Геншель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Л.И. Могу и должен: [ Сценарий правового занятия; для 4-5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.] / Л.И.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Геншель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- 2013. - №1. - С.60-64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11.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Гостюхин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В.Г. Золотой ключик: турнир по правам ребенка для уч-ся средних классов // Чем развлечь гостей. – 2006. - №10. с. 27-31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12.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Гривапш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И.О. Городское право средневековья: [Сценарий занятия по истории права; для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 классов] / И.О.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Гривапш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- 2006. - №8. - С.66-71.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13.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Гривапш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И.О. Право и закон: [Сценарий урока по праву; для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.] / И.О.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Гривапш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- 2006. - №9. - С.84-87.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14.</w:t>
      </w:r>
      <w:r w:rsidRPr="0069424E">
        <w:rPr>
          <w:rFonts w:ascii="Times New Roman" w:hAnsi="Times New Roman" w:cs="Times New Roman"/>
          <w:sz w:val="24"/>
          <w:szCs w:val="24"/>
        </w:rPr>
        <w:tab/>
        <w:t>Дик, Н.Ф. Правовые классные часы в 7-9 классах: [Сборник сценариев и материалов по правовому воспитанию школьников] / Н.Ф. Дик. - Ростов-на-Дону: Феникс, 2007. - 320c. - (Сердце отдаю детям).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15.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Дружаева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С.Н. Знатоки права: [Сценарий игрового мероприятия о законах и Конституции; для сред. и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69424E">
        <w:rPr>
          <w:rFonts w:ascii="Times New Roman" w:hAnsi="Times New Roman" w:cs="Times New Roman"/>
          <w:sz w:val="24"/>
          <w:szCs w:val="24"/>
        </w:rPr>
        <w:t>. ]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 / С.Н.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Дружаева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- 2012. - № 11. - С.41-44.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Жабкина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Т. О нашей Конвенции: методическое пособие по преподаванию прав ребенка для детей среднего и старшего школьного возраста /Т.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Жабкина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– Режим доступа: http://window.edu.ru/library/pdf2txt/656/37656/15434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17.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Заводова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Т. Человек. Гражданин. Хозяин: план правового урока // Сб. День знаний/ Ред. Л.И. Жук. – Минск, 2003. – с. 34-40- (Серия «Праздники в школе»)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18.</w:t>
      </w:r>
      <w:r w:rsidRPr="0069424E">
        <w:rPr>
          <w:rFonts w:ascii="Times New Roman" w:hAnsi="Times New Roman" w:cs="Times New Roman"/>
          <w:sz w:val="24"/>
          <w:szCs w:val="24"/>
        </w:rPr>
        <w:tab/>
        <w:t>Зыков, М. Конституция РФ и воспитание школьников / М. Зыков // Воспитание школьников. – 2004. - № 10. – С. 14-19.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19.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Камакин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О. «Быть политиком хочу!» (Конкурсная игровая программа) // Воспитание школьников. – 2009. - №1. с. 51-55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20.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Карнизова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Н. В. Я - гражданин </w:t>
      </w:r>
      <w:proofErr w:type="gramStart"/>
      <w:r w:rsidRPr="0069424E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 12 декабря  - День Конституции Российской Федерации: [интегрированный урок истории и обществознания для учащихся 6-11 классов] / Н.В.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Карнизова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Читаем, учимся, играем. - 2009. - №9.  C. 45-48.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21.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Клименко А.В.,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В. Уроки – суды в преподавании истории и права //Преподавание истории в школе.– 1998. -№3. – с. 58 -65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22.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Климова, О. Б. Человек. Государство. Закон: [Сценарий правовой игры; для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классов] / О.Б. Климова, Е.Ю. Скороходова // Читаем, учимся, играем. - 2005. - №3. - С.34-42.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23.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Короягина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Л.Л. Урок-деловая игра «Избирательная компания» / Л.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 Учебная игра «Выборы в Государственную Думу»/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М.Ф.Шестакова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Преподавание истории в школе. – 2004. - №1. – с. 43,44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24.</w:t>
      </w:r>
      <w:r w:rsidRPr="0069424E">
        <w:rPr>
          <w:rFonts w:ascii="Times New Roman" w:hAnsi="Times New Roman" w:cs="Times New Roman"/>
          <w:sz w:val="24"/>
          <w:szCs w:val="24"/>
        </w:rPr>
        <w:tab/>
        <w:t>Литературная игра «Ребенок в мире права» [Электронный ресурс]: Режим доступа: http://www.azovlib.ru/page/novosti/scenarii/text/Viktorina_Pravo_i_rebenok.htm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25.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Макаренко Ю. Игра-путешествие «Права детей» [Сценарий] // Воспитание школьников. – 2004. - №3. – с. 71-73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26.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Маленьким детям – большие права: учебно-методическое пособие по ознакомлению старших дошкольников с Конвенцией ООН о правах ребенка/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Мячина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Д.К. [и др.]. – СПб: Детство-Пресс, 2007. – 144с.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27.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Маслакова, М. Н. Сам себе адвокат: [Сценарий деловой игры по праву; для 9-11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.] / М.Н. Маслакова // Читаем, учимся, играем. - 2004. - №7. - С. 65-70.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28.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Медведцева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Г., Токарева Е. Аукцион знатоков закона: сценарий // Библиотека – 2007. - №7. –с. 79-83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29.</w:t>
      </w:r>
      <w:r w:rsidRPr="0069424E">
        <w:rPr>
          <w:rFonts w:ascii="Times New Roman" w:hAnsi="Times New Roman" w:cs="Times New Roman"/>
          <w:sz w:val="24"/>
          <w:szCs w:val="24"/>
        </w:rPr>
        <w:tab/>
        <w:t>Методические рекомендации по проведению Всероссийского открытого урока, посвящённого 20-летию Конституции Российской федерации. – Режим доступа: http://www.tiuu.ru/upload/2013-22.PDF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30.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Мовчан Н.Л. Частный детектив: интеллектуально - развлекательная игра //День учителя/ Ред.-сост.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Л.И.Жук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– Мн. Изд-во ООО «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Красико-Принит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», 2004. – с.100-</w:t>
      </w:r>
      <w:proofErr w:type="gramStart"/>
      <w:r w:rsidRPr="0069424E">
        <w:rPr>
          <w:rFonts w:ascii="Times New Roman" w:hAnsi="Times New Roman" w:cs="Times New Roman"/>
          <w:sz w:val="24"/>
          <w:szCs w:val="24"/>
        </w:rPr>
        <w:t>106.-</w:t>
      </w:r>
      <w:proofErr w:type="gramEnd"/>
      <w:r w:rsidRPr="0069424E">
        <w:rPr>
          <w:rFonts w:ascii="Times New Roman" w:hAnsi="Times New Roman" w:cs="Times New Roman"/>
          <w:sz w:val="24"/>
          <w:szCs w:val="24"/>
        </w:rPr>
        <w:t xml:space="preserve"> (серия «Праздники в школе»)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31.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Могильченко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В.Н. Юридический тест: викторина/ В. Н.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Могильченко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//Чем развлечь гостей. – 2007. - №8. – с. 6-7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32.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Омельченко Н. Н. Уроки о Конституции РФ к 1 сентября 2013 года [Электронный ресурс] / Н. Н. Омельченко //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ПроШколу.ру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: [портал]. – Режим доступа: http://www.proshkolu.ru/user/Nadegda797/blog/423028/ 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lastRenderedPageBreak/>
        <w:t>33.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Правовая неотложка [Текст]: методическое пособие/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И.Р.Филатова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Чигвинцева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– Ижевск, 2007. – 44с. – (Практикум. Выпуск 7)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34.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Правовой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брейнринг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[Текст]/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Е.А.Воронова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 «Клуб внеклассных дел». – Ростов н/Д, 2005. – с.86-93. – (Зажигай)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35.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Потапова, Т.К. Азбука права: [Сценарий мероприятия о правах ребёнка; для 4-6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.] / Т.К. Потапова  // Воспитание школьников. –2013. - № 2. – С.54-56.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36.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Рочижова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Г.Н. Толерантность: что это? (познавательно-игровая программа для старшеклассников) // Мы граждане России. Сборник материалов для библиотекарей, работающих с детьми. – Чита, 2006.- с. 7-12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37.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Ты имеешь право / ред.-сост.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Л.И.Жук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. – Минск,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Красико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, 2003. – 128с. – (Праздник в школе)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38.</w:t>
      </w:r>
      <w:r w:rsidRPr="0069424E">
        <w:rPr>
          <w:rFonts w:ascii="Times New Roman" w:hAnsi="Times New Roman" w:cs="Times New Roman"/>
          <w:sz w:val="24"/>
          <w:szCs w:val="24"/>
        </w:rPr>
        <w:tab/>
        <w:t>Федоров А.В. Права ребенка и проблема насилия на российском экране: монография /А.В. Федоров. – Таганрог, 2004.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39.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Федюшина Е.И. Право имею! Познавательная игра, посвященная Международному Дню прав человека для учащихся 7-10 лет //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ПедСовет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– 2009. -№3. –с. 10 – 12.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40.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Хохлова, Г.А. Наши права: [Сценарий урока-игры; для сред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.] /Г.А. Хохлова //Читаем, учимся, играем. - 2004. - №7. - С. 71-72.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41.</w:t>
      </w:r>
      <w:r w:rsidRPr="0069424E">
        <w:rPr>
          <w:rFonts w:ascii="Times New Roman" w:hAnsi="Times New Roman" w:cs="Times New Roman"/>
          <w:sz w:val="24"/>
          <w:szCs w:val="24"/>
        </w:rPr>
        <w:tab/>
        <w:t xml:space="preserve">Шакирова Л.Т. Сказ о том, зачем нужны налоги: История для детей и взрослых /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Л.Т.Шакирова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 //Чем развлечь гостей. – 2007. - №8. – с.14-15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42.</w:t>
      </w:r>
      <w:r w:rsidRPr="0069424E">
        <w:rPr>
          <w:rFonts w:ascii="Times New Roman" w:hAnsi="Times New Roman" w:cs="Times New Roman"/>
          <w:sz w:val="24"/>
          <w:szCs w:val="24"/>
        </w:rPr>
        <w:tab/>
        <w:t>Шипилова И.З. Чтобы достойно жить: турнир знатоков «Конвенции о правах ребенка» // Читаем, учимся, играем. – 2002. - №3. – с. 9-14</w:t>
      </w:r>
    </w:p>
    <w:p w:rsidR="0069424E" w:rsidRPr="0069424E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69424E">
        <w:rPr>
          <w:rFonts w:ascii="Times New Roman" w:hAnsi="Times New Roman" w:cs="Times New Roman"/>
          <w:sz w:val="24"/>
          <w:szCs w:val="24"/>
        </w:rPr>
        <w:t>43.</w:t>
      </w:r>
      <w:r w:rsidRPr="00694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Шнекендорф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 xml:space="preserve">, З.К. Изучение Конвенции о правах ребенка в школе: учебное пособие для учителей /З.К. </w:t>
      </w:r>
      <w:proofErr w:type="spellStart"/>
      <w:r w:rsidRPr="0069424E">
        <w:rPr>
          <w:rFonts w:ascii="Times New Roman" w:hAnsi="Times New Roman" w:cs="Times New Roman"/>
          <w:sz w:val="24"/>
          <w:szCs w:val="24"/>
        </w:rPr>
        <w:t>Шнекендорф</w:t>
      </w:r>
      <w:proofErr w:type="spellEnd"/>
      <w:r w:rsidRPr="0069424E">
        <w:rPr>
          <w:rFonts w:ascii="Times New Roman" w:hAnsi="Times New Roman" w:cs="Times New Roman"/>
          <w:sz w:val="24"/>
          <w:szCs w:val="24"/>
        </w:rPr>
        <w:t>. – М.: Логос, 2003. – 19 с. – Режим доступа: http://www.law.edu.ru/book/book.asp?bookID=123961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  <w:r w:rsidRPr="00694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F3F" w:rsidRDefault="00AA0F3F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24E" w:rsidRPr="00AA0F3F" w:rsidRDefault="0069424E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3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по правовому воспитанию</w:t>
      </w:r>
    </w:p>
    <w:p w:rsidR="0069424E" w:rsidRPr="00AA0F3F" w:rsidRDefault="0069424E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3F">
        <w:rPr>
          <w:rFonts w:ascii="Times New Roman" w:hAnsi="Times New Roman" w:cs="Times New Roman"/>
          <w:b/>
          <w:sz w:val="28"/>
          <w:szCs w:val="28"/>
        </w:rPr>
        <w:t>(книги, статьи, материалы конференций)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Астахов, П. Я и государство / П. Астахов. - М.: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, 2011. - 80 с. - (Детям о праве).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2.</w:t>
      </w:r>
      <w:r w:rsidRPr="00AA0F3F">
        <w:rPr>
          <w:rFonts w:ascii="Times New Roman" w:hAnsi="Times New Roman" w:cs="Times New Roman"/>
          <w:sz w:val="24"/>
          <w:szCs w:val="24"/>
        </w:rPr>
        <w:tab/>
        <w:t>Афоризмы и цитаты о праве, законе, государстве, законности, правах, законодательстве //Читаем, учимся, играем. - 2006. - № 9. - С. 84-87.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3.</w:t>
      </w:r>
      <w:r w:rsidRPr="00AA0F3F">
        <w:rPr>
          <w:rFonts w:ascii="Times New Roman" w:hAnsi="Times New Roman" w:cs="Times New Roman"/>
          <w:sz w:val="24"/>
          <w:szCs w:val="24"/>
        </w:rPr>
        <w:tab/>
        <w:t>Баева Р.Р. Актуальные проблемы в области защиты прав детей в России // Семейное и жилищное право. 2012. N 3. С. 4 - 7. -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4.</w:t>
      </w:r>
      <w:r w:rsidRPr="00AA0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Бикеева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, А.С.  О гарантийном обслуживании детства у людей и немного о жизни дельфинов: [О праве детей на хороших родителей, семью, детство] / А.С.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Бикеева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//Воспитание школьников. - 2013. - № 1. – С.68-70.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5.</w:t>
      </w:r>
      <w:r w:rsidRPr="00AA0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Гармаш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А., Аносов М.,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Косихин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Д., Яшина Н., Еремченко В., Синявская М. Уполномоченный по правам ребенка в России // ЭЖ-Юрист. 2012. N 39. С. 15. -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6.</w:t>
      </w:r>
      <w:r w:rsidRPr="00AA0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Гармаш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А., Суслова И. Защита прав детей в Европейском суде // ЭЖ-Юрист. 2012. N 31. С. 15. -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7.</w:t>
      </w:r>
      <w:r w:rsidRPr="00AA0F3F">
        <w:rPr>
          <w:rFonts w:ascii="Times New Roman" w:hAnsi="Times New Roman" w:cs="Times New Roman"/>
          <w:sz w:val="24"/>
          <w:szCs w:val="24"/>
        </w:rPr>
        <w:tab/>
        <w:t>Главный закон нашей жизни: по страницам Конституции Российской Федерации //Детская энциклопедия. – 2013. - №8.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8.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Гришаев С.П. Права и обязанности родителей и детей // СПС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. 2011.- 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9.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Дубровская И.А. Права ребенка: Пособие. М.: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ГроссМедиа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, РОСБУХ, 2008. 176 с.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10.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Евтушенко, И.И. Формирование правовой культуры старшеклассников во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деятельности /И.И. Евтушенко //Социально-гуманитарные знания. – 2011. - № 4. – С. 356-361.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11.</w:t>
      </w:r>
      <w:r w:rsidRPr="00AA0F3F">
        <w:rPr>
          <w:rFonts w:ascii="Times New Roman" w:hAnsi="Times New Roman" w:cs="Times New Roman"/>
          <w:sz w:val="24"/>
          <w:szCs w:val="24"/>
        </w:rPr>
        <w:tab/>
        <w:t>Изложение некоторых статей Конвенции о правах ребёнка //Читаем, учимся, играем. - 2004. - №3. - С. 86.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12.</w:t>
      </w:r>
      <w:r w:rsidRPr="00AA0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Ишеков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 / под общ. ред. П.П.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Сергуна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; РПА Минюста России, Поволжский (г. Саратов) юридический институт (филиал). М.; Саратов: РПА Минюста России, 2012. 97 с. -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13.</w:t>
      </w:r>
      <w:r w:rsidRPr="00AA0F3F">
        <w:rPr>
          <w:rFonts w:ascii="Times New Roman" w:hAnsi="Times New Roman" w:cs="Times New Roman"/>
          <w:sz w:val="24"/>
          <w:szCs w:val="24"/>
        </w:rPr>
        <w:tab/>
        <w:t>Киселев А. Защита прав ребенка дома и в школе // СПС «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» 2013. - Доступ из СПС «Консультант Плюс»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14.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Семейное право на рубеже XX - XXI веков: к 20-летию Конвенции ООН о правах ребенка: Материалы Международной научно-практической конференции / И.Ф. Александров, О.С. Алферова, З.А.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Ахметьянова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и др.; отв. ред. О.Н.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Низамиева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. М.: Статут, 2011. 446 с. - Доступ из СПС «Консультант Плюс»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  <w:r w:rsidRPr="00694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3F">
        <w:rPr>
          <w:rFonts w:ascii="Times New Roman" w:hAnsi="Times New Roman" w:cs="Times New Roman"/>
          <w:b/>
          <w:sz w:val="28"/>
          <w:szCs w:val="28"/>
        </w:rPr>
        <w:lastRenderedPageBreak/>
        <w:t>Аннотированный список периодических изданий</w:t>
      </w:r>
    </w:p>
    <w:p w:rsidR="0069424E" w:rsidRPr="00AA0F3F" w:rsidRDefault="0069424E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3F">
        <w:rPr>
          <w:rFonts w:ascii="Times New Roman" w:hAnsi="Times New Roman" w:cs="Times New Roman"/>
          <w:b/>
          <w:sz w:val="28"/>
          <w:szCs w:val="28"/>
        </w:rPr>
        <w:t>по правовому воспитанию для детей и подростков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1.</w:t>
      </w:r>
      <w:r w:rsidRPr="00AA0F3F">
        <w:rPr>
          <w:rFonts w:ascii="Times New Roman" w:hAnsi="Times New Roman" w:cs="Times New Roman"/>
          <w:sz w:val="24"/>
          <w:szCs w:val="24"/>
        </w:rPr>
        <w:tab/>
        <w:t>«Беспризорник» - журнал является первым в России независимым социальным журналом. Он посвящен проблемам детской безнадзорности и беспризорности, их профилактики и работе с семьей (http://vk.com/club42615501).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2.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«Дитя человеческое» - это просветительско-педагогический иллюстрированный журнал. Российский детский фонд адресует взрослым - тем, кто призван заботиться о детях, лишившихся родителей, попавших в трудную жизненную ситуацию: директорам детских домов, родителям-воспитателям семейных детских домов, руководителям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учебных заведений, работникам правоохранительных органов, педагогам, врачам, родителям, всем, кому дороги дети и детство. Журнал публикует материалы о положении детей в России, о правах детей, о программах Российского детского фонда, о работе с детьми в региональных отделениях РДФ. Выходит один раз в два месяца (http://www.detfond.org/ru/articles/2012/02/08/ditya-chelovecheskoe/).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A0F3F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AA0F3F">
        <w:rPr>
          <w:rFonts w:ascii="Times New Roman" w:hAnsi="Times New Roman" w:cs="Times New Roman"/>
          <w:sz w:val="24"/>
          <w:szCs w:val="24"/>
        </w:rPr>
        <w:t>Защити меня!» - правовое просвещение и практическая защита прав детей по Конвенции ООН о правах ребенка. Законы и документы с пояснениями. Проблемы семьи, школы и возрастной психологии. Социальное сиротство, насилие, беспризорность, наркомания, алкоголизм. Осужденные подростки. Дети-инвалиды. Усыновление, опека и др.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4.</w:t>
      </w:r>
      <w:r w:rsidRPr="00AA0F3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Нарконет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» - наркотики сегодня доступны каждому. Наркотики - в школах, колледжах, вузах, клубах, на улице. Наркотики быстро ломают жизнь и делают ее кошмаром. Родные и близкие любят, стараются спасти своего брата, сына, внука, но не знают, где искать выход, к кому обратиться за советом. Журнал «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Нарконет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» помогает и советом, и делом наркоманам, родным и близким, тем, кто хочет стать сильнее наркотиков и радоваться жизни без них. «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Нарконет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>» - жизнь без наркотиков. Это первый в России популярный журнал против наркотиков для молодежи, медиков, учителей, семьи и общественности.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5.</w:t>
      </w:r>
      <w:r w:rsidRPr="00AA0F3F">
        <w:rPr>
          <w:rFonts w:ascii="Times New Roman" w:hAnsi="Times New Roman" w:cs="Times New Roman"/>
          <w:sz w:val="24"/>
          <w:szCs w:val="24"/>
        </w:rPr>
        <w:tab/>
        <w:t>«Наша молодежь» - общероссийский молодежный журнал. Журнал о жизни молодежи России во всех ее проявлениях. Печатает официальные документы по делам молодежи и методические материалы. Проблемы молодой семьи, образования, предпринимательства, работы, любви, службы в армии, творчества, спорта и пути их решения (http://nasha-molodezh.ru/).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6.</w:t>
      </w:r>
      <w:r w:rsidRPr="00AA0F3F">
        <w:rPr>
          <w:rFonts w:ascii="Times New Roman" w:hAnsi="Times New Roman" w:cs="Times New Roman"/>
          <w:sz w:val="24"/>
          <w:szCs w:val="24"/>
        </w:rPr>
        <w:tab/>
        <w:t>«Опасный возраст» - молодежная правовая газета МВД России рассчитана в первую очередь на молодого читателя, но будет интересна и тем, кто хочет быть в курсе событий, происходящих в жизни подростка – учителям, инспекторам ПДН, сотрудникам ЦВСНП, участковым инспекторам, и, конечно же, родителям. Газета сочетает в себе образовательную, полезную и развлекательную информацию. Газета «Опасный возраст» является единственным правовым изданием в России, освещающим проблемы профилактики детской преступности, рассказывающим о деятельности специализированных подразделений полиции по предупреждению правонарушений среди несовершеннолетних.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7.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«Патриот Отечества» - журнал создан для оказания информационной и методической помощи работникам органов власти, управления образованием, военкоматов, молодежных структур, педагогам, преподавателям вузов, техникумов, колледжей, лицеев, ПТУ, учебных организаций РОСТО, руководителям патриотических объединений и клубов, поисковых отрядов, работникам библиотек, музеев, командирам и воспитателям воинских частей, сотрудникам межведомственных координационных советов и центров патриотического воспитания. Основные рубрики: «Россия - Родина моя», «Слава и гордость Отечества», «Яркие имена современной России», «Сделано в России», </w:t>
      </w:r>
      <w:r w:rsidRPr="00AA0F3F">
        <w:rPr>
          <w:rFonts w:ascii="Times New Roman" w:hAnsi="Times New Roman" w:cs="Times New Roman"/>
          <w:sz w:val="24"/>
          <w:szCs w:val="24"/>
        </w:rPr>
        <w:lastRenderedPageBreak/>
        <w:t>«Земля родная», «Методика, практика», «История, традиции», «Служу России» и др. Выходит 1 раз в месяц.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8.</w:t>
      </w:r>
      <w:r w:rsidRPr="00AA0F3F">
        <w:rPr>
          <w:rFonts w:ascii="Times New Roman" w:hAnsi="Times New Roman" w:cs="Times New Roman"/>
          <w:sz w:val="24"/>
          <w:szCs w:val="24"/>
        </w:rPr>
        <w:tab/>
        <w:t>«Первое сентября» – газета. Данное издание предназначено для школьной администрации, методистов, учителей и учащихся образовательных учреждений, родителей и для всех, кто заинтересован в вопросах образования. Материалы, публикуемые на страницах газеты, знакомят с новостями сферы образования, представляют различные точки зрения специалистов и педагогов, информируют об учебных и методических разработках.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9.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 «Первоклассные родители» – это даже не журнал, это сообщество лучших московских пап и мам, самых продвинутых учителей и всех прочих надежных хранителей детства тех, кому сейчас от 6 до 11. И это сообщество из номера в номер вырабатывает самую главную жизненную стратегию – как вырастить наших детей здоровыми, счастливыми, успешными (http://1roditeli.ru/).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10.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«Пока не поздно» - газета издается с 2000 года при финансовой поддержке Федерального агентства РФ по печати и массовым коммуникациям. Газета адресована широкому кругу читателей, желающих ознакомиться с проблемами наркомании, сотрудникам государственных и общественных организаций, ведущим профилактическую антинаркотическую работу в сферах образования, досуга, здравоохранения, охраны правопорядка; употребляющим наркотики, больным наркоманией и членам их семей. Издание публикует проблемные статьи и методические материалы по профилактике наркомании; дает конкретные рекомендации пострадавшим и специалистам; комментирует законы в области борьбы с незаконным оборотом наркотиков и </w:t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веществ (http://www.narkom.info/newspaper/poka-ne-pozdno).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3F">
        <w:rPr>
          <w:rFonts w:ascii="Times New Roman" w:hAnsi="Times New Roman" w:cs="Times New Roman"/>
          <w:b/>
          <w:sz w:val="28"/>
          <w:szCs w:val="28"/>
        </w:rPr>
        <w:lastRenderedPageBreak/>
        <w:t>Список ссылок на ресурсы Интернет</w:t>
      </w:r>
    </w:p>
    <w:p w:rsidR="0069424E" w:rsidRPr="00AA0F3F" w:rsidRDefault="00AA0F3F" w:rsidP="00AA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правовой тематике полезных</w:t>
      </w:r>
      <w:r w:rsidR="0069424E" w:rsidRPr="00AA0F3F">
        <w:rPr>
          <w:rFonts w:ascii="Times New Roman" w:hAnsi="Times New Roman" w:cs="Times New Roman"/>
          <w:b/>
          <w:sz w:val="28"/>
          <w:szCs w:val="28"/>
        </w:rPr>
        <w:t xml:space="preserve"> для взрослых и детей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t>Интернет-ресурсы для детей: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Забота - дети. Проект «Правовая помощь детям, оказавшимся в трудной жизненной ситуации, «Шаг навстречу». Бесплатная юридическая консультационная помощь родителям и детям, оказавшимся в трудной жизненной ситуации – http://www.zabota-deti.su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2.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Информационно-правовой сайт для детей и подростков. Разбор наиболее типичных правовых аспектов с участием детей и подростков, горячая линия «Твое право». Адреса правозащитных организаций России. Советы адвоката – http://school-sector.relarn.ru/prava/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3.</w:t>
      </w:r>
      <w:r w:rsidRPr="00AA0F3F">
        <w:rPr>
          <w:rFonts w:ascii="Times New Roman" w:hAnsi="Times New Roman" w:cs="Times New Roman"/>
          <w:sz w:val="24"/>
          <w:szCs w:val="24"/>
        </w:rPr>
        <w:tab/>
        <w:t>Мир права. Детский правовой сайт для детей и подростков поможет получить юридические знания, даст совет в сложных ситуациях. Вся правовая информация дается в увлекательной и доступной форме, в том числе через игровые ситуации – http://mir.pravo.by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4.</w:t>
      </w:r>
      <w:r w:rsidRPr="00AA0F3F">
        <w:rPr>
          <w:rFonts w:ascii="Times New Roman" w:hAnsi="Times New Roman" w:cs="Times New Roman"/>
          <w:sz w:val="24"/>
          <w:szCs w:val="24"/>
        </w:rPr>
        <w:tab/>
        <w:t>Права и дети в Интернете – http://schoolsector.relarn.ru/prava/index.html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5.</w:t>
      </w:r>
      <w:r w:rsidRPr="00AA0F3F">
        <w:rPr>
          <w:rFonts w:ascii="Times New Roman" w:hAnsi="Times New Roman" w:cs="Times New Roman"/>
          <w:sz w:val="24"/>
          <w:szCs w:val="24"/>
        </w:rPr>
        <w:tab/>
        <w:t>Права ребенка – твои права: Информационно-правовой ресурс детей. Бесплатная юридическая помощь несовершеннолетним, их правовое просвещение по вопросам защиты своих прав в различных областях общественной жизни (семья, школа, труд, милиция, суд и др.), интерактивные интернет-консультации специалистов конкретному подростку, попавшему в трудную жизненную ситуацию – http://www.pravadetey.ru/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6.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Президент России гражданам школьного возраста, детский правовой сайт для детей и подростков, который поможет получить юридические знания, ответит на «взрослые» вопросы –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 xml:space="preserve">http://www.uznai-prezidenta.ru/index.php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7.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Спас-Экстрим. Портал детской безопасности – http://www.spasextreme.ru/park/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8.</w:t>
      </w:r>
      <w:r w:rsidRPr="00AA0F3F">
        <w:rPr>
          <w:rFonts w:ascii="Times New Roman" w:hAnsi="Times New Roman" w:cs="Times New Roman"/>
          <w:sz w:val="24"/>
          <w:szCs w:val="24"/>
        </w:rPr>
        <w:tab/>
        <w:t>Школа – территория закона: права человека в школе – http://doroga.karelia.ru/shkola/kogda_natshat.htm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AA0F3F" w:rsidRDefault="00AA0F3F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b/>
          <w:sz w:val="24"/>
          <w:szCs w:val="24"/>
        </w:rPr>
      </w:pPr>
      <w:r w:rsidRPr="00AA0F3F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Интернет-ресурсы для взрослых:</w:t>
      </w:r>
    </w:p>
    <w:p w:rsidR="0069424E" w:rsidRPr="0069424E" w:rsidRDefault="0069424E" w:rsidP="0069424E">
      <w:pPr>
        <w:rPr>
          <w:rFonts w:ascii="Times New Roman" w:hAnsi="Times New Roman" w:cs="Times New Roman"/>
          <w:sz w:val="28"/>
          <w:szCs w:val="28"/>
        </w:rPr>
      </w:pP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Википедия (правовая культура) – http://ru.wikipedia.org/wiki/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2.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Гражданский кодекс РФ –  http://www.gzkodeks.ru/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3.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Земельный кодекс РФ –  http://www.zemelniy.ru/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4.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Кодекс об административных правонарушениях РФ – http://www.admkodeks.ru/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5.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На сайте представлены официальные документы, описывающие права и обязанности детей и родителей. Адреса организаций, которые занимаются проблемами защиты прав детей в России – http://www.childrens.fatal.ru/res/kodex1.html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6.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Правовая культура общества – http://www.referuly-legally.ru/80/448/ 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7.</w:t>
      </w:r>
      <w:r w:rsidRPr="00AA0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F3F">
        <w:rPr>
          <w:rFonts w:ascii="Times New Roman" w:hAnsi="Times New Roman" w:cs="Times New Roman"/>
          <w:sz w:val="24"/>
          <w:szCs w:val="24"/>
        </w:rPr>
        <w:t>Правотека</w:t>
      </w:r>
      <w:proofErr w:type="spellEnd"/>
      <w:r w:rsidRPr="00AA0F3F">
        <w:rPr>
          <w:rFonts w:ascii="Times New Roman" w:hAnsi="Times New Roman" w:cs="Times New Roman"/>
          <w:sz w:val="24"/>
          <w:szCs w:val="24"/>
        </w:rPr>
        <w:t xml:space="preserve"> – http://www.pravoteka.ru/enc/4590.html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8.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Презентации по правовому воспитанию – http://www.myshared.ru/search/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9.</w:t>
      </w:r>
      <w:r w:rsidRPr="00AA0F3F">
        <w:rPr>
          <w:rFonts w:ascii="Times New Roman" w:hAnsi="Times New Roman" w:cs="Times New Roman"/>
          <w:sz w:val="24"/>
          <w:szCs w:val="24"/>
        </w:rPr>
        <w:tab/>
        <w:t>Презентация виртуальной выставки «В мире права и закона» – http://books-kvr.do.am/index/v_mire_prava_i_zakona/0-84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10.</w:t>
      </w:r>
      <w:r w:rsidRPr="00AA0F3F">
        <w:rPr>
          <w:rFonts w:ascii="Times New Roman" w:hAnsi="Times New Roman" w:cs="Times New Roman"/>
          <w:sz w:val="24"/>
          <w:szCs w:val="24"/>
        </w:rPr>
        <w:tab/>
        <w:t>Презентация виртуальной выставки «Дети имеют право» – http://www.sarcbs.ru/resources/thematic_exhibition.php?SECTION_ID=261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11.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Проект «Права детей» газеты «Правосознание», где содержится максимум информации о детском праве и детской ответственности – http://www.pravosoznanie.chel.org/781/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12.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Региональный сайт посвящен вопросам защиты прав детей, содержит информационные, просветительские и методические материалы по развитию институтов гражданского общества и обеспечению прав человека – http://www.linia.udm.net/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13.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Семейный кодекс РФ – http://www.semkodeks.ru/ 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14.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Уголовный кодекс РФ – http://www.ug-kodeks.ru/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15.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ФСКН России о профилактике наркотиков – http://www.fskn.gov.ru/pages/main/prevent/3941/index.shtml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16.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Юридическая энциклопедия – http://mirslovarei.com/yur_a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17.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Юридическая энциклопедия – http://studentbooks.com.ua/content/view/80/40/1/143/ </w:t>
      </w:r>
    </w:p>
    <w:p w:rsidR="0069424E" w:rsidRPr="00AA0F3F" w:rsidRDefault="0069424E" w:rsidP="0069424E">
      <w:pPr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18.</w:t>
      </w:r>
      <w:r w:rsidRPr="00AA0F3F">
        <w:rPr>
          <w:rFonts w:ascii="Times New Roman" w:hAnsi="Times New Roman" w:cs="Times New Roman"/>
          <w:sz w:val="24"/>
          <w:szCs w:val="24"/>
        </w:rPr>
        <w:tab/>
        <w:t xml:space="preserve">Юридический словарь – http://dic.academic.ru/contents.nsf/lower/ </w:t>
      </w:r>
    </w:p>
    <w:p w:rsidR="0069104A" w:rsidRPr="00AA0F3F" w:rsidRDefault="0069104A">
      <w:pPr>
        <w:rPr>
          <w:rFonts w:ascii="Times New Roman" w:hAnsi="Times New Roman" w:cs="Times New Roman"/>
          <w:sz w:val="24"/>
          <w:szCs w:val="24"/>
        </w:rPr>
      </w:pPr>
    </w:p>
    <w:sectPr w:rsidR="0069104A" w:rsidRPr="00AA0F3F" w:rsidSect="006942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4E"/>
    <w:rsid w:val="00295EDA"/>
    <w:rsid w:val="0069104A"/>
    <w:rsid w:val="0069424E"/>
    <w:rsid w:val="00A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ADBB5-C302-4B1D-B1E1-20D84DD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703C-20EE-434C-A6A7-52C2715B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2018-06-09T05:33:00Z</cp:lastPrinted>
  <dcterms:created xsi:type="dcterms:W3CDTF">2018-06-09T05:38:00Z</dcterms:created>
  <dcterms:modified xsi:type="dcterms:W3CDTF">2018-06-09T05:38:00Z</dcterms:modified>
</cp:coreProperties>
</file>