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77" w:rsidRDefault="009E772E" w:rsidP="009E772E">
      <w:pPr>
        <w:spacing w:after="177" w:line="259" w:lineRule="auto"/>
        <w:ind w:right="890" w:firstLine="0"/>
        <w:jc w:val="center"/>
      </w:pPr>
      <w:r>
        <w:rPr>
          <w:b/>
        </w:rPr>
        <w:t xml:space="preserve">           </w:t>
      </w:r>
      <w:r w:rsidR="001A469F">
        <w:rPr>
          <w:b/>
        </w:rPr>
        <w:t>П</w:t>
      </w:r>
      <w:r>
        <w:rPr>
          <w:b/>
        </w:rPr>
        <w:t>АМЯТКА О ПРАВИЛАХ ПРОВЕДЕНИЯ РТ</w:t>
      </w:r>
      <w:r w:rsidR="001A469F">
        <w:rPr>
          <w:b/>
        </w:rPr>
        <w:t>-9 В 2021 ГОДУ</w:t>
      </w:r>
    </w:p>
    <w:p w:rsidR="008C6277" w:rsidRDefault="001B733A" w:rsidP="009E772E">
      <w:pPr>
        <w:spacing w:after="364" w:line="259" w:lineRule="auto"/>
        <w:ind w:right="6" w:firstLine="0"/>
        <w:jc w:val="center"/>
      </w:pPr>
      <w:r>
        <w:rPr>
          <w:b/>
        </w:rPr>
        <w:t>(ДЛЯ ОЗНАКОМЛЕНИЯ УЧАСТНИКОВ РТ</w:t>
      </w:r>
      <w:r w:rsidR="001A469F">
        <w:rPr>
          <w:b/>
        </w:rPr>
        <w:t>-9)</w:t>
      </w:r>
    </w:p>
    <w:p w:rsidR="009E772E" w:rsidRDefault="009E772E">
      <w:pPr>
        <w:spacing w:after="73" w:line="259" w:lineRule="auto"/>
        <w:ind w:left="770" w:right="0" w:firstLine="0"/>
        <w:jc w:val="center"/>
        <w:rPr>
          <w:b/>
        </w:rPr>
      </w:pPr>
    </w:p>
    <w:p w:rsidR="009E772E" w:rsidRDefault="009E772E">
      <w:pPr>
        <w:spacing w:after="73" w:line="259" w:lineRule="auto"/>
        <w:ind w:left="770" w:right="0" w:firstLine="0"/>
        <w:jc w:val="center"/>
        <w:rPr>
          <w:b/>
        </w:rPr>
      </w:pPr>
      <w:r>
        <w:rPr>
          <w:b/>
        </w:rPr>
        <w:t>26 февраля 2021 года в МАОУ «Баженовская средняя общеобразовательная школа № 96» проводится репетиционное тестирование по математике (далее РТ-9)</w:t>
      </w:r>
    </w:p>
    <w:p w:rsidR="009E772E" w:rsidRDefault="009E772E">
      <w:pPr>
        <w:spacing w:after="73" w:line="259" w:lineRule="auto"/>
        <w:ind w:left="770" w:right="0" w:firstLine="0"/>
        <w:jc w:val="center"/>
        <w:rPr>
          <w:b/>
        </w:rPr>
      </w:pPr>
      <w:r>
        <w:rPr>
          <w:b/>
        </w:rPr>
        <w:t>для обучающихся 9 класса.</w:t>
      </w:r>
    </w:p>
    <w:p w:rsidR="008C6277" w:rsidRDefault="009E772E">
      <w:pPr>
        <w:spacing w:after="73" w:line="259" w:lineRule="auto"/>
        <w:ind w:left="770" w:right="0" w:firstLine="0"/>
        <w:jc w:val="center"/>
      </w:pPr>
      <w:r>
        <w:rPr>
          <w:b/>
        </w:rPr>
        <w:t xml:space="preserve">  </w:t>
      </w:r>
      <w:r w:rsidR="001A469F">
        <w:rPr>
          <w:b/>
        </w:rPr>
        <w:t xml:space="preserve"> </w:t>
      </w:r>
    </w:p>
    <w:p w:rsidR="008C6277" w:rsidRDefault="001A469F">
      <w:pPr>
        <w:spacing w:after="168" w:line="259" w:lineRule="auto"/>
        <w:ind w:left="703" w:right="0" w:hanging="10"/>
        <w:jc w:val="left"/>
      </w:pPr>
      <w:r>
        <w:rPr>
          <w:b/>
        </w:rPr>
        <w:t>Общая инф</w:t>
      </w:r>
      <w:r w:rsidR="001B733A">
        <w:rPr>
          <w:b/>
        </w:rPr>
        <w:t>ормация о порядке проведении РТ-9</w:t>
      </w:r>
      <w:r>
        <w:rPr>
          <w:b/>
        </w:rPr>
        <w:t xml:space="preserve">: </w:t>
      </w:r>
    </w:p>
    <w:p w:rsidR="008C6277" w:rsidRDefault="001A469F">
      <w:pPr>
        <w:numPr>
          <w:ilvl w:val="0"/>
          <w:numId w:val="1"/>
        </w:numPr>
        <w:spacing w:line="379" w:lineRule="auto"/>
        <w:ind w:right="0"/>
      </w:pPr>
      <w:r>
        <w:t xml:space="preserve">В целях обеспечения безопасности, обеспечения порядка и предотвращения фактов </w:t>
      </w:r>
      <w:r w:rsidR="009E772E">
        <w:t xml:space="preserve">нарушения порядка проведения РТ-9 пункт проведения экзаменов </w:t>
      </w:r>
      <w:proofErr w:type="gramStart"/>
      <w:r>
        <w:t xml:space="preserve">ППЭ </w:t>
      </w:r>
      <w:r w:rsidR="009E772E">
        <w:t xml:space="preserve"> 0606</w:t>
      </w:r>
      <w:proofErr w:type="gramEnd"/>
      <w:r w:rsidR="009E772E">
        <w:t xml:space="preserve">  оборудован</w:t>
      </w:r>
      <w:r>
        <w:t xml:space="preserve"> переносными металлоискател</w:t>
      </w:r>
      <w:r w:rsidR="009E772E">
        <w:t>ями, средствами видеонаблюдения</w:t>
      </w:r>
      <w:r>
        <w:t xml:space="preserve">. </w:t>
      </w:r>
    </w:p>
    <w:p w:rsidR="008C6277" w:rsidRDefault="009E772E">
      <w:pPr>
        <w:numPr>
          <w:ilvl w:val="0"/>
          <w:numId w:val="1"/>
        </w:numPr>
        <w:spacing w:line="397" w:lineRule="auto"/>
        <w:ind w:right="0"/>
      </w:pPr>
      <w:r>
        <w:t>РТ-</w:t>
      </w:r>
      <w:proofErr w:type="gramStart"/>
      <w:r>
        <w:t xml:space="preserve">9 </w:t>
      </w:r>
      <w:r w:rsidR="001A469F">
        <w:t xml:space="preserve"> проводится</w:t>
      </w:r>
      <w:proofErr w:type="gramEnd"/>
      <w:r w:rsidR="001A469F">
        <w:t xml:space="preserve"> в форме основного государ</w:t>
      </w:r>
      <w:r>
        <w:t>ственного экзамена</w:t>
      </w:r>
      <w:r w:rsidR="001A469F">
        <w:t xml:space="preserve"> и в форме государственного </w:t>
      </w:r>
      <w:r>
        <w:t>выпускного экзамена</w:t>
      </w:r>
      <w:r w:rsidR="001A469F">
        <w:t xml:space="preserve">.  </w:t>
      </w:r>
    </w:p>
    <w:p w:rsidR="008C6277" w:rsidRDefault="009E772E">
      <w:pPr>
        <w:numPr>
          <w:ilvl w:val="0"/>
          <w:numId w:val="1"/>
        </w:numPr>
        <w:spacing w:line="397" w:lineRule="auto"/>
        <w:ind w:right="0"/>
      </w:pPr>
      <w:r>
        <w:t>РТ-</w:t>
      </w:r>
      <w:proofErr w:type="gramStart"/>
      <w:r>
        <w:t xml:space="preserve">9 </w:t>
      </w:r>
      <w:r w:rsidR="001A469F">
        <w:t xml:space="preserve"> по</w:t>
      </w:r>
      <w:proofErr w:type="gramEnd"/>
      <w:r w:rsidR="001A469F">
        <w:t xml:space="preserve"> всем учебным предметам начинается </w:t>
      </w:r>
      <w:r w:rsidR="001A469F" w:rsidRPr="009E772E">
        <w:rPr>
          <w:b/>
        </w:rPr>
        <w:t>в 10.00</w:t>
      </w:r>
      <w:r w:rsidR="001A469F">
        <w:t xml:space="preserve"> по местному времени. </w:t>
      </w:r>
    </w:p>
    <w:p w:rsidR="008C6277" w:rsidRDefault="001A469F">
      <w:pPr>
        <w:spacing w:after="117" w:line="259" w:lineRule="auto"/>
        <w:ind w:left="703" w:right="0" w:hanging="10"/>
        <w:jc w:val="left"/>
      </w:pPr>
      <w:r>
        <w:rPr>
          <w:b/>
        </w:rPr>
        <w:t>Обязанности участника экзамена в рамк</w:t>
      </w:r>
      <w:r w:rsidR="001B733A">
        <w:rPr>
          <w:b/>
        </w:rPr>
        <w:t>ах участия в РТ-9</w:t>
      </w:r>
      <w:r>
        <w:t xml:space="preserve"> </w:t>
      </w:r>
    </w:p>
    <w:p w:rsidR="008C6277" w:rsidRDefault="001A469F">
      <w:pPr>
        <w:numPr>
          <w:ilvl w:val="0"/>
          <w:numId w:val="2"/>
        </w:numPr>
        <w:ind w:right="0"/>
      </w:pPr>
      <w:r>
        <w:t xml:space="preserve">В день </w:t>
      </w:r>
      <w:r w:rsidR="009E772E">
        <w:t xml:space="preserve">РТ-9 </w:t>
      </w:r>
      <w:proofErr w:type="gramStart"/>
      <w:r w:rsidR="009E772E">
        <w:t xml:space="preserve">участник </w:t>
      </w:r>
      <w:r>
        <w:t xml:space="preserve"> должен</w:t>
      </w:r>
      <w:proofErr w:type="gramEnd"/>
      <w:r>
        <w:t xml:space="preserve"> прибыть в ППЭ заблаговременно. Доступ участников в ППЭ открывается </w:t>
      </w:r>
      <w:r w:rsidRPr="009E772E">
        <w:rPr>
          <w:b/>
        </w:rPr>
        <w:t>в 9.15,</w:t>
      </w:r>
      <w:r>
        <w:t xml:space="preserve"> инструктаж участников в аудитории начинается в </w:t>
      </w:r>
      <w:r w:rsidRPr="009E772E">
        <w:rPr>
          <w:b/>
        </w:rPr>
        <w:t>9.50.</w:t>
      </w:r>
      <w:r>
        <w:t xml:space="preserve"> </w:t>
      </w:r>
    </w:p>
    <w:p w:rsidR="008C6277" w:rsidRDefault="001B733A">
      <w:pPr>
        <w:numPr>
          <w:ilvl w:val="0"/>
          <w:numId w:val="2"/>
        </w:numPr>
        <w:ind w:right="0"/>
      </w:pPr>
      <w:r>
        <w:t>Допуск участников РТ-9</w:t>
      </w:r>
      <w:r w:rsidR="001A469F">
        <w:t xml:space="preserve"> в ППЭ осуществляется при наличии у них документов, удостоверяющих их личность</w:t>
      </w:r>
      <w:r w:rsidR="009E772E">
        <w:t xml:space="preserve"> - </w:t>
      </w:r>
      <w:r w:rsidR="009E772E" w:rsidRPr="009E772E">
        <w:rPr>
          <w:b/>
        </w:rPr>
        <w:t>ПАСПОРТ</w:t>
      </w:r>
      <w:r w:rsidR="001A469F">
        <w:t>, и при наличии их в списках распределения в данный ППЭ</w:t>
      </w:r>
      <w:r w:rsidR="009E772E">
        <w:t xml:space="preserve"> 0606</w:t>
      </w:r>
      <w:r w:rsidR="001A469F">
        <w:t xml:space="preserve">. </w:t>
      </w:r>
    </w:p>
    <w:p w:rsidR="008C6277" w:rsidRDefault="009E772E">
      <w:pPr>
        <w:ind w:left="-15" w:right="0"/>
      </w:pPr>
      <w:r>
        <w:t xml:space="preserve">3. В день проведения РТ-9 </w:t>
      </w:r>
      <w:r w:rsidR="001A469F">
        <w:t>(в период с момента входа в ППЭ и до о</w:t>
      </w:r>
      <w:r w:rsidR="001B733A">
        <w:t>кончания экзамена) участнику РТ-9</w:t>
      </w:r>
      <w:r w:rsidR="001A469F">
        <w:t xml:space="preserve"> в ППЭ </w:t>
      </w:r>
      <w:r w:rsidR="001A469F" w:rsidRPr="009E772E">
        <w:rPr>
          <w:b/>
        </w:rPr>
        <w:t>запрещается иметь при себе</w:t>
      </w:r>
      <w:r w:rsidR="001A469F"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8C6277" w:rsidRDefault="001A469F">
      <w:pPr>
        <w:spacing w:after="72"/>
        <w:ind w:left="708" w:right="0" w:firstLine="0"/>
      </w:pPr>
      <w:r>
        <w:t xml:space="preserve">Рекомендуем взять с собой на экзамен только необходимые вещи.  </w:t>
      </w:r>
    </w:p>
    <w:p w:rsidR="008C6277" w:rsidRDefault="001A469F">
      <w:pPr>
        <w:spacing w:line="399" w:lineRule="auto"/>
        <w:ind w:left="-15" w:right="0"/>
      </w:pPr>
      <w:r>
        <w:t xml:space="preserve">Во время экзамена на рабочем столе, помимо экзаменационных материалов, могут находиться только: </w:t>
      </w:r>
    </w:p>
    <w:p w:rsidR="008C6277" w:rsidRDefault="001A469F">
      <w:pPr>
        <w:numPr>
          <w:ilvl w:val="0"/>
          <w:numId w:val="3"/>
        </w:numPr>
        <w:ind w:right="0" w:hanging="360"/>
      </w:pPr>
      <w:proofErr w:type="spellStart"/>
      <w:r>
        <w:t>Гелевая</w:t>
      </w:r>
      <w:proofErr w:type="spellEnd"/>
      <w:r>
        <w:t xml:space="preserve"> или капиллярная ручка с чернилами черного цвета; </w:t>
      </w:r>
    </w:p>
    <w:p w:rsidR="008C6277" w:rsidRDefault="001A469F">
      <w:pPr>
        <w:numPr>
          <w:ilvl w:val="0"/>
          <w:numId w:val="3"/>
        </w:numPr>
        <w:ind w:right="0" w:hanging="360"/>
      </w:pPr>
      <w:r>
        <w:t xml:space="preserve">документ, удостоверяющий личность; </w:t>
      </w:r>
    </w:p>
    <w:p w:rsidR="008C6277" w:rsidRDefault="001A469F">
      <w:pPr>
        <w:numPr>
          <w:ilvl w:val="0"/>
          <w:numId w:val="3"/>
        </w:numPr>
        <w:ind w:right="0" w:hanging="360"/>
      </w:pPr>
      <w:r>
        <w:t xml:space="preserve">черновики со штампом школы, на базе которой организован ППЭ; </w:t>
      </w:r>
    </w:p>
    <w:p w:rsidR="008C6277" w:rsidRDefault="001A469F">
      <w:pPr>
        <w:numPr>
          <w:ilvl w:val="0"/>
          <w:numId w:val="3"/>
        </w:numPr>
        <w:ind w:right="0" w:hanging="360"/>
      </w:pPr>
      <w:r>
        <w:t xml:space="preserve">лекарства и питание (при необходимости); </w:t>
      </w:r>
    </w:p>
    <w:p w:rsidR="008C6277" w:rsidRDefault="001A469F" w:rsidP="009E772E">
      <w:pPr>
        <w:numPr>
          <w:ilvl w:val="0"/>
          <w:numId w:val="3"/>
        </w:numPr>
        <w:ind w:right="0" w:hanging="360"/>
      </w:pPr>
      <w:r>
        <w:t xml:space="preserve">дополнительные материалы, </w:t>
      </w:r>
      <w:r w:rsidR="001B733A">
        <w:t>которые можно использовать на РТ-9</w:t>
      </w:r>
      <w:bookmarkStart w:id="0" w:name="_GoBack"/>
      <w:bookmarkEnd w:id="0"/>
      <w:r w:rsidR="009E772E">
        <w:t xml:space="preserve"> по учебному предмету</w:t>
      </w:r>
      <w:r>
        <w:t>:</w:t>
      </w:r>
      <w:r>
        <w:rPr>
          <w:i/>
        </w:rPr>
        <w:t xml:space="preserve"> </w:t>
      </w:r>
      <w:r w:rsidRPr="009E772E">
        <w:rPr>
          <w:i/>
        </w:rPr>
        <w:t xml:space="preserve"> </w:t>
      </w:r>
    </w:p>
    <w:tbl>
      <w:tblPr>
        <w:tblStyle w:val="TableGrid"/>
        <w:tblW w:w="1026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267"/>
      </w:tblGrid>
      <w:tr w:rsidR="009E772E" w:rsidTr="009E772E">
        <w:trPr>
          <w:trHeight w:val="1192"/>
        </w:trPr>
        <w:tc>
          <w:tcPr>
            <w:tcW w:w="10267" w:type="dxa"/>
          </w:tcPr>
          <w:p w:rsidR="009E772E" w:rsidRPr="009E772E" w:rsidRDefault="009E772E" w:rsidP="009E772E">
            <w:pPr>
              <w:numPr>
                <w:ilvl w:val="0"/>
                <w:numId w:val="5"/>
              </w:numPr>
              <w:spacing w:after="4" w:line="282" w:lineRule="auto"/>
              <w:ind w:right="0" w:hanging="360"/>
              <w:jc w:val="center"/>
              <w:rPr>
                <w:sz w:val="32"/>
              </w:rPr>
            </w:pPr>
            <w:r w:rsidRPr="009E772E">
              <w:rPr>
                <w:b/>
                <w:i/>
                <w:sz w:val="32"/>
              </w:rPr>
              <w:t>Математика: линейка, справочно-информационные материалы включены в КИМ</w:t>
            </w:r>
          </w:p>
          <w:p w:rsidR="009E772E" w:rsidRDefault="009E772E" w:rsidP="009E772E">
            <w:pPr>
              <w:spacing w:after="0" w:line="259" w:lineRule="auto"/>
              <w:ind w:left="360" w:right="0" w:firstLine="0"/>
              <w:jc w:val="left"/>
            </w:pPr>
          </w:p>
        </w:tc>
      </w:tr>
    </w:tbl>
    <w:p w:rsidR="008C6277" w:rsidRDefault="008C6277" w:rsidP="009E772E">
      <w:pPr>
        <w:spacing w:after="0" w:line="259" w:lineRule="auto"/>
        <w:ind w:right="0"/>
        <w:jc w:val="left"/>
      </w:pPr>
    </w:p>
    <w:sectPr w:rsidR="008C6277" w:rsidSect="009E772E">
      <w:pgSz w:w="11906" w:h="16838"/>
      <w:pgMar w:top="340" w:right="397" w:bottom="397" w:left="34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67D"/>
    <w:multiLevelType w:val="hybridMultilevel"/>
    <w:tmpl w:val="2B20D1D6"/>
    <w:lvl w:ilvl="0" w:tplc="A60A4D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5630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B46C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DAF9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CE2D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BEB3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9EA9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A84B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282B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74765"/>
    <w:multiLevelType w:val="hybridMultilevel"/>
    <w:tmpl w:val="51EA0656"/>
    <w:lvl w:ilvl="0" w:tplc="58F87D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1CB5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B2E3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D27F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FA4A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CAF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A003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8E5B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E681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834C6C"/>
    <w:multiLevelType w:val="hybridMultilevel"/>
    <w:tmpl w:val="2E6C53A2"/>
    <w:lvl w:ilvl="0" w:tplc="043CD21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A8A506">
      <w:start w:val="4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0036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4EFF3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461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708DC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E0ADC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DA294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8C5AD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FC79AF"/>
    <w:multiLevelType w:val="hybridMultilevel"/>
    <w:tmpl w:val="0F7AFDEE"/>
    <w:lvl w:ilvl="0" w:tplc="48846E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C8A3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34A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9031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A4FA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1C73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A223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82A6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24A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003C80"/>
    <w:multiLevelType w:val="hybridMultilevel"/>
    <w:tmpl w:val="99CA8B28"/>
    <w:lvl w:ilvl="0" w:tplc="0FD014C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667D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22FA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300D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0E0B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D66D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92A2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4AE9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8C93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C01AD3"/>
    <w:multiLevelType w:val="hybridMultilevel"/>
    <w:tmpl w:val="7010AC4A"/>
    <w:lvl w:ilvl="0" w:tplc="2552069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E30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CED6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789C9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A4C6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69D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441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0088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8240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7"/>
    <w:rsid w:val="001A469F"/>
    <w:rsid w:val="001B733A"/>
    <w:rsid w:val="008C6277"/>
    <w:rsid w:val="009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4E23"/>
  <w15:docId w15:val="{C5F2A85E-0B31-4748-A3BD-35C4267E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2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Усанова Надежда Алексеевна</dc:creator>
  <cp:keywords/>
  <cp:lastModifiedBy>Admin</cp:lastModifiedBy>
  <cp:revision>6</cp:revision>
  <cp:lastPrinted>2021-02-17T10:31:00Z</cp:lastPrinted>
  <dcterms:created xsi:type="dcterms:W3CDTF">2021-02-17T10:21:00Z</dcterms:created>
  <dcterms:modified xsi:type="dcterms:W3CDTF">2021-02-17T10:46:00Z</dcterms:modified>
</cp:coreProperties>
</file>