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9408" w14:textId="77777777" w:rsidR="00B25055" w:rsidRPr="00B25055" w:rsidRDefault="00B25055" w:rsidP="00B25055">
      <w:pPr>
        <w:spacing w:line="276" w:lineRule="auto"/>
        <w:jc w:val="center"/>
        <w:rPr>
          <w:rFonts w:ascii="Times New Roman" w:hAnsi="Times New Roman" w:cs="Times New Roman"/>
          <w:b/>
          <w:bCs/>
          <w:sz w:val="28"/>
          <w:szCs w:val="28"/>
        </w:rPr>
      </w:pPr>
      <w:r w:rsidRPr="00B25055">
        <w:rPr>
          <w:rFonts w:ascii="Times New Roman" w:hAnsi="Times New Roman" w:cs="Times New Roman"/>
          <w:b/>
          <w:bCs/>
          <w:sz w:val="28"/>
          <w:szCs w:val="28"/>
        </w:rPr>
        <w:t>Памятка для учителей и классных руководителей</w:t>
      </w:r>
    </w:p>
    <w:p w14:paraId="6507BC23" w14:textId="77777777" w:rsidR="00B25055" w:rsidRPr="00B25055" w:rsidRDefault="00B25055" w:rsidP="00B25055">
      <w:pPr>
        <w:spacing w:line="276" w:lineRule="auto"/>
        <w:jc w:val="center"/>
        <w:rPr>
          <w:rFonts w:ascii="Times New Roman" w:hAnsi="Times New Roman" w:cs="Times New Roman"/>
          <w:b/>
          <w:bCs/>
          <w:sz w:val="28"/>
          <w:szCs w:val="28"/>
        </w:rPr>
      </w:pPr>
      <w:r w:rsidRPr="00B25055">
        <w:rPr>
          <w:rFonts w:ascii="Times New Roman" w:hAnsi="Times New Roman" w:cs="Times New Roman"/>
          <w:b/>
          <w:bCs/>
          <w:sz w:val="28"/>
          <w:szCs w:val="28"/>
        </w:rPr>
        <w:t>«Как не допустить суицид у подростка»</w:t>
      </w:r>
    </w:p>
    <w:p w14:paraId="0150F8FA" w14:textId="4CF519F9"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Если вы школьный учитель и 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жизни.</w:t>
      </w:r>
    </w:p>
    <w:p w14:paraId="1A6C4E36" w14:textId="77777777" w:rsidR="00B25055" w:rsidRPr="00015900" w:rsidRDefault="00B25055" w:rsidP="00015900">
      <w:pPr>
        <w:spacing w:line="276" w:lineRule="auto"/>
        <w:jc w:val="center"/>
        <w:rPr>
          <w:rFonts w:ascii="Times New Roman" w:hAnsi="Times New Roman" w:cs="Times New Roman"/>
          <w:i/>
          <w:iCs/>
          <w:sz w:val="28"/>
          <w:szCs w:val="28"/>
        </w:rPr>
      </w:pPr>
      <w:r w:rsidRPr="00015900">
        <w:rPr>
          <w:rFonts w:ascii="Times New Roman" w:hAnsi="Times New Roman" w:cs="Times New Roman"/>
          <w:i/>
          <w:iCs/>
          <w:sz w:val="28"/>
          <w:szCs w:val="28"/>
        </w:rPr>
        <w:t>Что в поведении подростка должно насторожить учителя?</w:t>
      </w:r>
    </w:p>
    <w:p w14:paraId="723686A9" w14:textId="71F234E1"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Резкое снижение успеваемости, проявление безразличия к учебе и оценкам.</w:t>
      </w:r>
    </w:p>
    <w:p w14:paraId="0DFFD4DA" w14:textId="73E38A41"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У подростка длительное время подавленное настроение, пониженный эмоциональный фон, раздражительность.</w:t>
      </w:r>
    </w:p>
    <w:p w14:paraId="7C2F1511" w14:textId="2305E94B"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14:paraId="2C525BF3" w14:textId="572858CE"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Наличие примера суицида в ближайшем окружении, а также среди</w:t>
      </w:r>
      <w:r w:rsidR="00015900">
        <w:rPr>
          <w:rFonts w:ascii="Times New Roman" w:hAnsi="Times New Roman" w:cs="Times New Roman"/>
          <w:sz w:val="28"/>
          <w:szCs w:val="28"/>
        </w:rPr>
        <w:t xml:space="preserve"> </w:t>
      </w:r>
      <w:r w:rsidRPr="00B25055">
        <w:rPr>
          <w:rFonts w:ascii="Times New Roman" w:hAnsi="Times New Roman" w:cs="Times New Roman"/>
          <w:sz w:val="28"/>
          <w:szCs w:val="28"/>
        </w:rPr>
        <w:t>значимых взрослых или сверстников.</w:t>
      </w:r>
    </w:p>
    <w:p w14:paraId="4F1671A4" w14:textId="3084105A"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Ребенок прямо или косвенно говорит о желании умереть или убить себя или о нежелании продолжать жизнь. Разговоры о нежелании жить –</w:t>
      </w:r>
      <w:r w:rsidR="00015900">
        <w:rPr>
          <w:rFonts w:ascii="Times New Roman" w:hAnsi="Times New Roman" w:cs="Times New Roman"/>
          <w:sz w:val="28"/>
          <w:szCs w:val="28"/>
        </w:rPr>
        <w:t xml:space="preserve"> </w:t>
      </w:r>
      <w:r w:rsidRPr="00B25055">
        <w:rPr>
          <w:rFonts w:ascii="Times New Roman" w:hAnsi="Times New Roman" w:cs="Times New Roman"/>
          <w:sz w:val="28"/>
          <w:szCs w:val="28"/>
        </w:rPr>
        <w:t>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14:paraId="7E3FD46E" w14:textId="557408B6"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Рискованное поведение, в котором высока вероятность причинения вреда своей жизни и здоровью.</w:t>
      </w:r>
    </w:p>
    <w:p w14:paraId="71C56E8D" w14:textId="77777777" w:rsidR="00B25055" w:rsidRPr="00015900" w:rsidRDefault="00B25055" w:rsidP="00015900">
      <w:pPr>
        <w:spacing w:line="276" w:lineRule="auto"/>
        <w:jc w:val="center"/>
        <w:rPr>
          <w:rFonts w:ascii="Times New Roman" w:hAnsi="Times New Roman" w:cs="Times New Roman"/>
          <w:i/>
          <w:iCs/>
          <w:sz w:val="28"/>
          <w:szCs w:val="28"/>
        </w:rPr>
      </w:pPr>
      <w:r w:rsidRPr="00015900">
        <w:rPr>
          <w:rFonts w:ascii="Times New Roman" w:hAnsi="Times New Roman" w:cs="Times New Roman"/>
          <w:i/>
          <w:iCs/>
          <w:sz w:val="28"/>
          <w:szCs w:val="28"/>
        </w:rPr>
        <w:t>Опасные ситуации, на которые надо обратить особое внимание</w:t>
      </w:r>
    </w:p>
    <w:p w14:paraId="3E2F1B52" w14:textId="77777777"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Отвержение сверстников, травля (в том числе в социальных сетях).</w:t>
      </w:r>
    </w:p>
    <w:p w14:paraId="3037FB9F" w14:textId="77777777"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Ссора или острый конфликт со значимыми взрослыми.</w:t>
      </w:r>
    </w:p>
    <w:p w14:paraId="6EBCCCA3" w14:textId="77777777"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Несчастная любовь или разрыв романтических отношений.</w:t>
      </w:r>
    </w:p>
    <w:p w14:paraId="0F4B5928" w14:textId="5F7F1AE9"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Объективно тяжелая жизненная ситуация (потеря близкого человека, резкое общественное отвержение, тяжелое заболевание).</w:t>
      </w:r>
    </w:p>
    <w:p w14:paraId="3FF996B8" w14:textId="2A3852F5"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Личная неудача подростка на фоне высокой значимости и ценности социального успеха.</w:t>
      </w:r>
    </w:p>
    <w:p w14:paraId="61E0A9C1" w14:textId="4DD35393"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lastRenderedPageBreak/>
        <w:t> Резкое изменение социального окружения (например, в результате смены места жительства).</w:t>
      </w:r>
    </w:p>
    <w:p w14:paraId="7A46FE7D" w14:textId="3F3A0EB0"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Нестабильная семейная ситуация (развод родителей, конфликты, ситуации насилия).</w:t>
      </w:r>
    </w:p>
    <w:p w14:paraId="109E078A" w14:textId="77777777" w:rsidR="00B25055" w:rsidRPr="00015900" w:rsidRDefault="00B25055" w:rsidP="00015900">
      <w:pPr>
        <w:spacing w:line="276" w:lineRule="auto"/>
        <w:jc w:val="center"/>
        <w:rPr>
          <w:rFonts w:ascii="Times New Roman" w:hAnsi="Times New Roman" w:cs="Times New Roman"/>
          <w:i/>
          <w:iCs/>
          <w:sz w:val="28"/>
          <w:szCs w:val="28"/>
        </w:rPr>
      </w:pPr>
      <w:r w:rsidRPr="00015900">
        <w:rPr>
          <w:rFonts w:ascii="Times New Roman" w:hAnsi="Times New Roman" w:cs="Times New Roman"/>
          <w:i/>
          <w:iCs/>
          <w:sz w:val="28"/>
          <w:szCs w:val="28"/>
        </w:rPr>
        <w:t>Что делать учителю, если он обнаружил опасность?</w:t>
      </w:r>
    </w:p>
    <w:p w14:paraId="018CBF7B" w14:textId="377CC640"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14:paraId="35974BB5" w14:textId="48CE550C"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Обратитесь к школьному психологу или к другим специалистам за помощью.</w:t>
      </w:r>
    </w:p>
    <w:p w14:paraId="2134131A" w14:textId="2EA1985C"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Если вы классный руководитель, свяжитесь с родителями ребенка и поделитесь своими наблюдениями.</w:t>
      </w:r>
    </w:p>
    <w:p w14:paraId="65CD8683" w14:textId="77777777" w:rsidR="00B25055" w:rsidRPr="00015900" w:rsidRDefault="00B25055" w:rsidP="00015900">
      <w:pPr>
        <w:spacing w:line="276" w:lineRule="auto"/>
        <w:jc w:val="center"/>
        <w:rPr>
          <w:rFonts w:ascii="Times New Roman" w:hAnsi="Times New Roman" w:cs="Times New Roman"/>
          <w:i/>
          <w:iCs/>
          <w:sz w:val="28"/>
          <w:szCs w:val="28"/>
        </w:rPr>
      </w:pPr>
      <w:r w:rsidRPr="00015900">
        <w:rPr>
          <w:rFonts w:ascii="Times New Roman" w:hAnsi="Times New Roman" w:cs="Times New Roman"/>
          <w:i/>
          <w:iCs/>
          <w:sz w:val="28"/>
          <w:szCs w:val="28"/>
        </w:rPr>
        <w:t>Что может сделать учитель, чтобы не допустить попыток суицида</w:t>
      </w:r>
    </w:p>
    <w:p w14:paraId="2D479F54" w14:textId="78A4AE77"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Сохранять контакт с подростком. Для этого следует помнить, что авторитарный стиль взаимодействия для подростков неэффективен и даже</w:t>
      </w:r>
      <w:r w:rsidR="00015900">
        <w:rPr>
          <w:rFonts w:ascii="Times New Roman" w:hAnsi="Times New Roman" w:cs="Times New Roman"/>
          <w:sz w:val="28"/>
          <w:szCs w:val="28"/>
        </w:rPr>
        <w:t xml:space="preserve"> </w:t>
      </w:r>
      <w:r w:rsidRPr="00B25055">
        <w:rPr>
          <w:rFonts w:ascii="Times New Roman" w:hAnsi="Times New Roman" w:cs="Times New Roman"/>
          <w:sz w:val="28"/>
          <w:szCs w:val="28"/>
        </w:rPr>
        <w:t>опасен. Чрезмерные запреты, ограничения свободы и наказания могут спровоцировать у подростка ответную агрессию или аутоагрессию (то есть,</w:t>
      </w:r>
      <w:r w:rsidR="00015900">
        <w:rPr>
          <w:rFonts w:ascii="Times New Roman" w:hAnsi="Times New Roman" w:cs="Times New Roman"/>
          <w:sz w:val="28"/>
          <w:szCs w:val="28"/>
        </w:rPr>
        <w:t xml:space="preserve"> </w:t>
      </w:r>
      <w:r w:rsidRPr="00B25055">
        <w:rPr>
          <w:rFonts w:ascii="Times New Roman" w:hAnsi="Times New Roman" w:cs="Times New Roman"/>
          <w:sz w:val="28"/>
          <w:szCs w:val="28"/>
        </w:rPr>
        <w:t>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14:paraId="4A0E0511" w14:textId="2A0783C2"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Способствовать созданию дружеской поддерживающей атмосферы в классе, ориентировать учеников на совместную деятельность и сотрудничество.</w:t>
      </w:r>
    </w:p>
    <w:p w14:paraId="2FF4DC28" w14:textId="795A0AB5"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14:paraId="3BE0D4CD" w14:textId="22DA781E"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14:paraId="4F52AAED" w14:textId="78522B79"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xml:space="preserve"> Классный час используйте как место и время поговорить о перспективах в жизни и будущем. У подростков еще только формируется картина будущего, </w:t>
      </w:r>
      <w:r w:rsidRPr="00B25055">
        <w:rPr>
          <w:rFonts w:ascii="Times New Roman" w:hAnsi="Times New Roman" w:cs="Times New Roman"/>
          <w:sz w:val="28"/>
          <w:szCs w:val="28"/>
        </w:rPr>
        <w:lastRenderedPageBreak/>
        <w:t xml:space="preserve">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w:t>
      </w:r>
    </w:p>
    <w:p w14:paraId="5B7BC81D" w14:textId="4A0D6686"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14:paraId="7B88D432" w14:textId="7B66B5AF"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xml:space="preserve"> 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w:t>
      </w:r>
    </w:p>
    <w:p w14:paraId="2BC2DB6E" w14:textId="2E54FC94"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Помните о том, что есть оценки, а есть то, что шире – личность ученика. Помогите ученикам найти сферы, где они успешны, независимо от оценок.</w:t>
      </w:r>
    </w:p>
    <w:p w14:paraId="05B9F02C" w14:textId="47C82B5E"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Понять, что стоит за внешней грубостью подростка. Возможно, подросток отстаивает свои ценности, а не стремится войти в конфликт и обесценить вас.</w:t>
      </w:r>
    </w:p>
    <w:p w14:paraId="10422186" w14:textId="2B5B9D39" w:rsidR="00B25055" w:rsidRPr="00B25055" w:rsidRDefault="00B25055" w:rsidP="00B25055">
      <w:pPr>
        <w:spacing w:line="276" w:lineRule="auto"/>
        <w:jc w:val="both"/>
        <w:rPr>
          <w:rFonts w:ascii="Times New Roman" w:hAnsi="Times New Roman" w:cs="Times New Roman"/>
          <w:sz w:val="28"/>
          <w:szCs w:val="28"/>
        </w:rPr>
      </w:pPr>
      <w:r w:rsidRPr="00B25055">
        <w:rPr>
          <w:rFonts w:ascii="Times New Roman" w:hAnsi="Times New Roman" w:cs="Times New Roman"/>
          <w:sz w:val="28"/>
          <w:szCs w:val="28"/>
        </w:rPr>
        <w:t> Вовремя обратиться к специалисту, если вы понимаете, что у вас по каким-то причинам не получается сохранить контакт с учеником или классом.</w:t>
      </w:r>
    </w:p>
    <w:p w14:paraId="605287CE" w14:textId="51E36A51" w:rsidR="00392273" w:rsidRPr="00B25055" w:rsidRDefault="00B25055" w:rsidP="00B25055">
      <w:pPr>
        <w:jc w:val="right"/>
        <w:rPr>
          <w:rFonts w:ascii="Times New Roman" w:hAnsi="Times New Roman" w:cs="Times New Roman"/>
          <w:sz w:val="24"/>
          <w:szCs w:val="24"/>
        </w:rPr>
      </w:pPr>
      <w:r w:rsidRPr="00B25055">
        <w:rPr>
          <w:rFonts w:ascii="Times New Roman" w:hAnsi="Times New Roman" w:cs="Times New Roman"/>
          <w:sz w:val="24"/>
          <w:szCs w:val="24"/>
        </w:rPr>
        <w:t>Источник - Центр социально-психологической адаптации и развития подростков «Перекресток» Московского городского психолого-педагогического университета (МГППУ)</w:t>
      </w:r>
    </w:p>
    <w:sectPr w:rsidR="00392273" w:rsidRPr="00B25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13"/>
    <w:rsid w:val="00015900"/>
    <w:rsid w:val="00304213"/>
    <w:rsid w:val="00392273"/>
    <w:rsid w:val="00B2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2F3D"/>
  <w15:chartTrackingRefBased/>
  <w15:docId w15:val="{35459036-F225-4216-91CF-7058E1F2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2022-02-01T07:51:00Z</dcterms:created>
  <dcterms:modified xsi:type="dcterms:W3CDTF">2022-02-01T09:46:00Z</dcterms:modified>
</cp:coreProperties>
</file>