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D0C50" w14:textId="77777777" w:rsidR="00576787" w:rsidRDefault="00576787" w:rsidP="00576787">
      <w:pPr>
        <w:rPr>
          <w:b/>
        </w:rPr>
      </w:pPr>
    </w:p>
    <w:p w14:paraId="63CE1587" w14:textId="77777777" w:rsidR="00576787" w:rsidRDefault="00576787" w:rsidP="00576787">
      <w:pPr>
        <w:jc w:val="center"/>
        <w:rPr>
          <w:b/>
        </w:rPr>
      </w:pPr>
      <w:r>
        <w:rPr>
          <w:b/>
          <w:noProof/>
        </w:rPr>
        <w:drawing>
          <wp:inline distT="0" distB="0" distL="0" distR="0" wp14:anchorId="6AD6847C" wp14:editId="42A57385">
            <wp:extent cx="384175"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609600"/>
                    </a:xfrm>
                    <a:prstGeom prst="rect">
                      <a:avLst/>
                    </a:prstGeom>
                    <a:noFill/>
                  </pic:spPr>
                </pic:pic>
              </a:graphicData>
            </a:graphic>
          </wp:inline>
        </w:drawing>
      </w:r>
    </w:p>
    <w:p w14:paraId="741CCC49" w14:textId="77777777" w:rsidR="00576787" w:rsidRDefault="00576787" w:rsidP="00576787">
      <w:pPr>
        <w:jc w:val="center"/>
        <w:rPr>
          <w:b/>
        </w:rPr>
      </w:pPr>
    </w:p>
    <w:p w14:paraId="0FD6011C" w14:textId="77777777" w:rsidR="00576787" w:rsidRPr="00903D32" w:rsidRDefault="00576787" w:rsidP="00576787">
      <w:pPr>
        <w:jc w:val="center"/>
        <w:rPr>
          <w:b/>
        </w:rPr>
      </w:pPr>
      <w:r w:rsidRPr="00903D32">
        <w:rPr>
          <w:b/>
        </w:rPr>
        <w:t>МУНИЦИПАЛЬНОЕ КАЗЕННОЕ УЧРЕЖДЕНИЕ</w:t>
      </w:r>
    </w:p>
    <w:p w14:paraId="1FF55AED" w14:textId="77777777" w:rsidR="00576787" w:rsidRPr="00903D32" w:rsidRDefault="00576787" w:rsidP="00576787">
      <w:pPr>
        <w:jc w:val="center"/>
        <w:rPr>
          <w:b/>
        </w:rPr>
      </w:pPr>
      <w:r w:rsidRPr="00903D32">
        <w:rPr>
          <w:b/>
        </w:rPr>
        <w:t>БЕЛОЯРСКОГО ГОРОДСКОГО ОКРУГА</w:t>
      </w:r>
    </w:p>
    <w:p w14:paraId="22AE0214" w14:textId="77777777" w:rsidR="00576787" w:rsidRPr="00903D32" w:rsidRDefault="00576787" w:rsidP="00576787">
      <w:pPr>
        <w:jc w:val="center"/>
        <w:rPr>
          <w:b/>
        </w:rPr>
      </w:pPr>
      <w:r w:rsidRPr="00903D32">
        <w:rPr>
          <w:b/>
        </w:rPr>
        <w:t>«УПРАВЛЕНИЕ ОБРАЗОВАНИЯ</w:t>
      </w:r>
    </w:p>
    <w:p w14:paraId="089273CA" w14:textId="77777777" w:rsidR="00672497" w:rsidRPr="00A755DE" w:rsidRDefault="00576787" w:rsidP="00576787">
      <w:pPr>
        <w:pBdr>
          <w:bottom w:val="single" w:sz="4" w:space="1" w:color="auto"/>
        </w:pBdr>
        <w:jc w:val="center"/>
        <w:rPr>
          <w:b/>
          <w:sz w:val="28"/>
          <w:szCs w:val="28"/>
        </w:rPr>
      </w:pPr>
      <w:r w:rsidRPr="00903D32">
        <w:rPr>
          <w:b/>
        </w:rPr>
        <w:t>БЕЛОЯРСКОГО ГОРОДСКОГО ОКРУГА»</w:t>
      </w:r>
      <w:r w:rsidR="00672497" w:rsidRPr="00A755DE">
        <w:rPr>
          <w:b/>
          <w:sz w:val="28"/>
          <w:szCs w:val="28"/>
        </w:rPr>
        <w:t xml:space="preserve"> </w:t>
      </w:r>
    </w:p>
    <w:p w14:paraId="7570BA89" w14:textId="77777777" w:rsidR="00672497" w:rsidRPr="00A755DE" w:rsidRDefault="00672497" w:rsidP="00672497">
      <w:pPr>
        <w:jc w:val="center"/>
        <w:outlineLvl w:val="0"/>
        <w:rPr>
          <w:b/>
          <w:sz w:val="28"/>
          <w:szCs w:val="28"/>
        </w:rPr>
      </w:pPr>
    </w:p>
    <w:p w14:paraId="00B115C8" w14:textId="77777777" w:rsidR="00672497" w:rsidRPr="00A755DE" w:rsidRDefault="00672497" w:rsidP="00672497">
      <w:pPr>
        <w:jc w:val="center"/>
        <w:outlineLvl w:val="0"/>
        <w:rPr>
          <w:b/>
          <w:sz w:val="28"/>
          <w:szCs w:val="28"/>
        </w:rPr>
      </w:pPr>
      <w:r w:rsidRPr="00A755DE">
        <w:rPr>
          <w:b/>
          <w:sz w:val="28"/>
          <w:szCs w:val="28"/>
        </w:rPr>
        <w:t>ПРИКАЗ</w:t>
      </w:r>
    </w:p>
    <w:p w14:paraId="249D3E73" w14:textId="77777777" w:rsidR="00672497" w:rsidRPr="00A755DE" w:rsidRDefault="00672497" w:rsidP="00672497">
      <w:pPr>
        <w:jc w:val="center"/>
        <w:outlineLvl w:val="0"/>
        <w:rPr>
          <w:b/>
          <w:sz w:val="28"/>
          <w:szCs w:val="28"/>
        </w:rPr>
      </w:pPr>
    </w:p>
    <w:p w14:paraId="3F717C5F" w14:textId="19281AE2" w:rsidR="00672497" w:rsidRPr="00A755DE" w:rsidRDefault="00D76091" w:rsidP="00672497">
      <w:pPr>
        <w:rPr>
          <w:b/>
          <w:sz w:val="28"/>
          <w:szCs w:val="28"/>
        </w:rPr>
      </w:pPr>
      <w:r>
        <w:rPr>
          <w:b/>
          <w:sz w:val="28"/>
          <w:szCs w:val="28"/>
        </w:rPr>
        <w:t xml:space="preserve"> </w:t>
      </w:r>
      <w:r w:rsidR="00484EAA">
        <w:rPr>
          <w:b/>
          <w:sz w:val="28"/>
          <w:szCs w:val="28"/>
        </w:rPr>
        <w:t xml:space="preserve">    </w:t>
      </w:r>
      <w:r w:rsidR="00300F0C">
        <w:rPr>
          <w:b/>
          <w:sz w:val="28"/>
          <w:szCs w:val="28"/>
        </w:rPr>
        <w:t>2</w:t>
      </w:r>
      <w:r w:rsidR="00484EAA">
        <w:rPr>
          <w:b/>
          <w:sz w:val="28"/>
          <w:szCs w:val="28"/>
        </w:rPr>
        <w:t>9</w:t>
      </w:r>
      <w:r w:rsidR="00F40CCD">
        <w:rPr>
          <w:b/>
          <w:sz w:val="28"/>
          <w:szCs w:val="28"/>
        </w:rPr>
        <w:t xml:space="preserve"> </w:t>
      </w:r>
      <w:r w:rsidR="00484EAA">
        <w:rPr>
          <w:b/>
          <w:sz w:val="28"/>
          <w:szCs w:val="28"/>
        </w:rPr>
        <w:t>августа</w:t>
      </w:r>
      <w:r w:rsidR="00912CC8">
        <w:rPr>
          <w:b/>
          <w:sz w:val="28"/>
          <w:szCs w:val="28"/>
        </w:rPr>
        <w:t xml:space="preserve"> </w:t>
      </w:r>
      <w:r w:rsidR="00484EAA">
        <w:rPr>
          <w:b/>
          <w:sz w:val="28"/>
          <w:szCs w:val="28"/>
        </w:rPr>
        <w:t>202</w:t>
      </w:r>
      <w:r w:rsidR="00EA1BD9">
        <w:rPr>
          <w:b/>
          <w:sz w:val="28"/>
          <w:szCs w:val="28"/>
        </w:rPr>
        <w:t>3</w:t>
      </w:r>
      <w:r w:rsidR="00672497" w:rsidRPr="00A755DE">
        <w:rPr>
          <w:b/>
          <w:sz w:val="28"/>
          <w:szCs w:val="28"/>
        </w:rPr>
        <w:t xml:space="preserve"> года №</w:t>
      </w:r>
      <w:r w:rsidR="000C0E8D">
        <w:rPr>
          <w:b/>
          <w:sz w:val="28"/>
          <w:szCs w:val="28"/>
        </w:rPr>
        <w:t xml:space="preserve"> </w:t>
      </w:r>
      <w:r w:rsidR="00D377DE">
        <w:rPr>
          <w:b/>
          <w:sz w:val="28"/>
          <w:szCs w:val="28"/>
        </w:rPr>
        <w:t>124</w:t>
      </w:r>
    </w:p>
    <w:p w14:paraId="7FBD2F7F" w14:textId="77777777" w:rsidR="00672497" w:rsidRPr="00A755DE" w:rsidRDefault="00672497" w:rsidP="00672497">
      <w:pPr>
        <w:jc w:val="center"/>
        <w:rPr>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669"/>
      </w:tblGrid>
      <w:tr w:rsidR="00672497" w:rsidRPr="00A755DE" w14:paraId="59D767E3" w14:textId="77777777" w:rsidTr="00137C7F">
        <w:tc>
          <w:tcPr>
            <w:tcW w:w="5068" w:type="dxa"/>
            <w:hideMark/>
          </w:tcPr>
          <w:p w14:paraId="17D421B6" w14:textId="46C950B9" w:rsidR="00672497" w:rsidRPr="00A755DE" w:rsidRDefault="00672497" w:rsidP="00137C7F">
            <w:pPr>
              <w:jc w:val="both"/>
              <w:rPr>
                <w:b/>
                <w:sz w:val="28"/>
                <w:szCs w:val="28"/>
                <w:lang w:eastAsia="en-US"/>
              </w:rPr>
            </w:pPr>
            <w:r w:rsidRPr="00A755DE">
              <w:rPr>
                <w:b/>
                <w:sz w:val="28"/>
                <w:szCs w:val="28"/>
                <w:lang w:eastAsia="en-US"/>
              </w:rPr>
              <w:t>Об организации и проведении социально-психологического тестирования лиц, обучающихся в общеобразовательных организациях Бел</w:t>
            </w:r>
            <w:r w:rsidR="00C96AF8">
              <w:rPr>
                <w:b/>
                <w:sz w:val="28"/>
                <w:szCs w:val="28"/>
                <w:lang w:eastAsia="en-US"/>
              </w:rPr>
              <w:t>о</w:t>
            </w:r>
            <w:r w:rsidR="00484EAA">
              <w:rPr>
                <w:b/>
                <w:sz w:val="28"/>
                <w:szCs w:val="28"/>
                <w:lang w:eastAsia="en-US"/>
              </w:rPr>
              <w:t>ярского городского округа в 202</w:t>
            </w:r>
            <w:r w:rsidR="00EA1BD9">
              <w:rPr>
                <w:b/>
                <w:sz w:val="28"/>
                <w:szCs w:val="28"/>
                <w:lang w:eastAsia="en-US"/>
              </w:rPr>
              <w:t>3</w:t>
            </w:r>
            <w:r w:rsidR="00484EAA">
              <w:rPr>
                <w:b/>
                <w:sz w:val="28"/>
                <w:szCs w:val="28"/>
                <w:lang w:eastAsia="en-US"/>
              </w:rPr>
              <w:t>-202</w:t>
            </w:r>
            <w:r w:rsidR="00EA1BD9">
              <w:rPr>
                <w:b/>
                <w:sz w:val="28"/>
                <w:szCs w:val="28"/>
                <w:lang w:eastAsia="en-US"/>
              </w:rPr>
              <w:t>4</w:t>
            </w:r>
            <w:r w:rsidRPr="00A755DE">
              <w:rPr>
                <w:b/>
                <w:sz w:val="28"/>
                <w:szCs w:val="28"/>
                <w:lang w:eastAsia="en-US"/>
              </w:rPr>
              <w:t xml:space="preserve"> учебном году </w:t>
            </w:r>
          </w:p>
        </w:tc>
        <w:tc>
          <w:tcPr>
            <w:tcW w:w="5069" w:type="dxa"/>
          </w:tcPr>
          <w:p w14:paraId="401DFF49" w14:textId="77777777" w:rsidR="00672497" w:rsidRPr="00A755DE" w:rsidRDefault="00672497" w:rsidP="00137C7F">
            <w:pPr>
              <w:jc w:val="center"/>
              <w:rPr>
                <w:b/>
                <w:sz w:val="28"/>
                <w:szCs w:val="28"/>
                <w:lang w:eastAsia="en-US"/>
              </w:rPr>
            </w:pPr>
          </w:p>
        </w:tc>
      </w:tr>
    </w:tbl>
    <w:p w14:paraId="37B95D89" w14:textId="77777777" w:rsidR="00672497" w:rsidRPr="00A755DE" w:rsidRDefault="00672497" w:rsidP="00672497">
      <w:pPr>
        <w:jc w:val="center"/>
        <w:rPr>
          <w:b/>
          <w:sz w:val="28"/>
          <w:szCs w:val="28"/>
        </w:rPr>
      </w:pPr>
    </w:p>
    <w:p w14:paraId="5D462417" w14:textId="77777777" w:rsidR="00F9793E" w:rsidRPr="00A755DE" w:rsidRDefault="00F9793E" w:rsidP="000C146E">
      <w:pPr>
        <w:rPr>
          <w:b/>
          <w:sz w:val="28"/>
          <w:szCs w:val="28"/>
        </w:rPr>
      </w:pPr>
    </w:p>
    <w:p w14:paraId="66E35F98" w14:textId="7818EF8B" w:rsidR="00946E29" w:rsidRPr="002E04B6" w:rsidRDefault="00946E29" w:rsidP="00576787">
      <w:pPr>
        <w:pStyle w:val="21"/>
        <w:shd w:val="clear" w:color="auto" w:fill="auto"/>
        <w:tabs>
          <w:tab w:val="left" w:pos="6645"/>
        </w:tabs>
        <w:spacing w:line="240" w:lineRule="atLeast"/>
        <w:ind w:firstLine="709"/>
        <w:jc w:val="both"/>
        <w:rPr>
          <w:sz w:val="28"/>
          <w:szCs w:val="28"/>
        </w:rPr>
      </w:pPr>
      <w:r w:rsidRPr="002E04B6">
        <w:rPr>
          <w:sz w:val="28"/>
          <w:szCs w:val="28"/>
        </w:rPr>
        <w:t>В</w:t>
      </w:r>
      <w:r w:rsidR="00147457">
        <w:rPr>
          <w:sz w:val="28"/>
          <w:szCs w:val="28"/>
        </w:rPr>
        <w:t xml:space="preserve"> соответствии с Федеральным законом от 29.12.2012 года №273-ФЗ «Об образовании в Российской Федерации»,</w:t>
      </w:r>
      <w:r w:rsidR="00DE75C4">
        <w:rPr>
          <w:sz w:val="28"/>
          <w:szCs w:val="28"/>
        </w:rPr>
        <w:t xml:space="preserve"> приказа Министерства просвещения Российской Федерации от 20.02.2020 №59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w:t>
      </w:r>
      <w:r w:rsidRPr="002E04B6">
        <w:rPr>
          <w:sz w:val="28"/>
          <w:szCs w:val="28"/>
        </w:rPr>
        <w:t xml:space="preserve"> пункта 2.7</w:t>
      </w:r>
      <w:r w:rsidR="007702F3">
        <w:rPr>
          <w:sz w:val="28"/>
          <w:szCs w:val="28"/>
        </w:rPr>
        <w:t xml:space="preserve"> раздела 2</w:t>
      </w:r>
      <w:r w:rsidRPr="002E04B6">
        <w:rPr>
          <w:sz w:val="28"/>
          <w:szCs w:val="28"/>
        </w:rPr>
        <w:t xml:space="preserve"> протокола Государственного антинаркотического комитета от 24 декабря 2018 года № 39 и Приказа Министерства образования и молодежной по</w:t>
      </w:r>
      <w:r w:rsidR="002E04B6" w:rsidRPr="002E04B6">
        <w:rPr>
          <w:sz w:val="28"/>
          <w:szCs w:val="28"/>
        </w:rPr>
        <w:t xml:space="preserve">литики Свердловской области </w:t>
      </w:r>
      <w:r w:rsidR="00484EAA">
        <w:rPr>
          <w:sz w:val="28"/>
          <w:szCs w:val="28"/>
        </w:rPr>
        <w:t>№1</w:t>
      </w:r>
      <w:r w:rsidR="002F7AAE">
        <w:rPr>
          <w:sz w:val="28"/>
          <w:szCs w:val="28"/>
        </w:rPr>
        <w:t>75</w:t>
      </w:r>
      <w:r w:rsidRPr="00DE75C4">
        <w:rPr>
          <w:sz w:val="28"/>
          <w:szCs w:val="28"/>
        </w:rPr>
        <w:t>-И</w:t>
      </w:r>
      <w:r w:rsidR="00484EAA">
        <w:rPr>
          <w:sz w:val="28"/>
          <w:szCs w:val="28"/>
        </w:rPr>
        <w:t xml:space="preserve"> от 1</w:t>
      </w:r>
      <w:r w:rsidR="002F7AAE">
        <w:rPr>
          <w:sz w:val="28"/>
          <w:szCs w:val="28"/>
        </w:rPr>
        <w:t>5</w:t>
      </w:r>
      <w:r w:rsidR="00484EAA">
        <w:rPr>
          <w:sz w:val="28"/>
          <w:szCs w:val="28"/>
        </w:rPr>
        <w:t>.06.202</w:t>
      </w:r>
      <w:r w:rsidR="002F7AAE">
        <w:rPr>
          <w:sz w:val="28"/>
          <w:szCs w:val="28"/>
        </w:rPr>
        <w:t>3</w:t>
      </w:r>
      <w:r w:rsidRPr="002E04B6">
        <w:rPr>
          <w:sz w:val="28"/>
          <w:szCs w:val="28"/>
        </w:rPr>
        <w:t xml:space="preserve"> "О</w:t>
      </w:r>
      <w:r w:rsidR="00DE75C4">
        <w:rPr>
          <w:sz w:val="28"/>
          <w:szCs w:val="28"/>
        </w:rPr>
        <w:t>б</w:t>
      </w:r>
      <w:r w:rsidRPr="002E04B6">
        <w:rPr>
          <w:sz w:val="28"/>
          <w:szCs w:val="28"/>
        </w:rPr>
        <w:t xml:space="preserve"> </w:t>
      </w:r>
      <w:r w:rsidR="00DE75C4">
        <w:rPr>
          <w:sz w:val="28"/>
          <w:szCs w:val="28"/>
        </w:rPr>
        <w:t>организации проведения</w:t>
      </w:r>
      <w:r w:rsidRPr="002E04B6">
        <w:rPr>
          <w:sz w:val="28"/>
          <w:szCs w:val="28"/>
        </w:rPr>
        <w:t xml:space="preserve"> социально-психологического тестирования обучающихся в общеобразовательных </w:t>
      </w:r>
      <w:r w:rsidR="00147457">
        <w:rPr>
          <w:sz w:val="28"/>
          <w:szCs w:val="28"/>
        </w:rPr>
        <w:t xml:space="preserve">организациях </w:t>
      </w:r>
      <w:r w:rsidRPr="002E04B6">
        <w:rPr>
          <w:sz w:val="28"/>
          <w:szCs w:val="28"/>
        </w:rPr>
        <w:t xml:space="preserve">и профессиональных образовательных организациях Свердловской области, направленного на </w:t>
      </w:r>
      <w:r w:rsidR="00147457">
        <w:rPr>
          <w:sz w:val="28"/>
          <w:szCs w:val="28"/>
        </w:rPr>
        <w:t xml:space="preserve">профилактику </w:t>
      </w:r>
      <w:r w:rsidRPr="002E04B6">
        <w:rPr>
          <w:sz w:val="28"/>
          <w:szCs w:val="28"/>
        </w:rPr>
        <w:t xml:space="preserve">незаконного потребления </w:t>
      </w:r>
      <w:r w:rsidR="00147457">
        <w:rPr>
          <w:sz w:val="28"/>
          <w:szCs w:val="28"/>
        </w:rPr>
        <w:t xml:space="preserve">обучающимися </w:t>
      </w:r>
      <w:r w:rsidRPr="002E04B6">
        <w:rPr>
          <w:sz w:val="28"/>
          <w:szCs w:val="28"/>
        </w:rPr>
        <w:t>наркотических средств и психотропных веществ с использованием единой методики</w:t>
      </w:r>
      <w:r w:rsidR="00762677">
        <w:rPr>
          <w:sz w:val="28"/>
          <w:szCs w:val="28"/>
        </w:rPr>
        <w:t xml:space="preserve"> в 202</w:t>
      </w:r>
      <w:r w:rsidR="00EA1BD9">
        <w:rPr>
          <w:sz w:val="28"/>
          <w:szCs w:val="28"/>
        </w:rPr>
        <w:t>3</w:t>
      </w:r>
      <w:r w:rsidR="00762677">
        <w:rPr>
          <w:sz w:val="28"/>
          <w:szCs w:val="28"/>
        </w:rPr>
        <w:t>/202</w:t>
      </w:r>
      <w:r w:rsidR="00EA1BD9">
        <w:rPr>
          <w:sz w:val="28"/>
          <w:szCs w:val="28"/>
        </w:rPr>
        <w:t>4</w:t>
      </w:r>
      <w:r w:rsidR="00147457">
        <w:rPr>
          <w:sz w:val="28"/>
          <w:szCs w:val="28"/>
        </w:rPr>
        <w:t xml:space="preserve"> учебном году</w:t>
      </w:r>
      <w:r w:rsidRPr="002E04B6">
        <w:rPr>
          <w:sz w:val="28"/>
          <w:szCs w:val="28"/>
        </w:rPr>
        <w:t xml:space="preserve">" </w:t>
      </w:r>
      <w:r w:rsidR="002E04B6" w:rsidRPr="002E04B6">
        <w:rPr>
          <w:sz w:val="28"/>
          <w:szCs w:val="28"/>
        </w:rPr>
        <w:t>(далее СПТ ЕМ)</w:t>
      </w:r>
    </w:p>
    <w:p w14:paraId="3BD730DF" w14:textId="77777777" w:rsidR="00946E29" w:rsidRPr="00576787" w:rsidRDefault="00576787" w:rsidP="00576787">
      <w:pPr>
        <w:pStyle w:val="21"/>
        <w:shd w:val="clear" w:color="auto" w:fill="auto"/>
        <w:tabs>
          <w:tab w:val="left" w:pos="6645"/>
        </w:tabs>
        <w:spacing w:line="240" w:lineRule="atLeast"/>
        <w:ind w:firstLine="0"/>
        <w:jc w:val="both"/>
        <w:rPr>
          <w:b/>
          <w:sz w:val="36"/>
          <w:szCs w:val="36"/>
        </w:rPr>
      </w:pPr>
      <w:r w:rsidRPr="00576787">
        <w:rPr>
          <w:b/>
          <w:sz w:val="36"/>
          <w:szCs w:val="36"/>
        </w:rPr>
        <w:t>приказываю:</w:t>
      </w:r>
    </w:p>
    <w:p w14:paraId="497AAF02" w14:textId="68AA0C91" w:rsidR="00946E29" w:rsidRDefault="00946E29" w:rsidP="00946E29">
      <w:pPr>
        <w:pStyle w:val="21"/>
        <w:tabs>
          <w:tab w:val="left" w:pos="2378"/>
        </w:tabs>
        <w:spacing w:line="240" w:lineRule="auto"/>
        <w:ind w:firstLine="709"/>
        <w:jc w:val="both"/>
        <w:rPr>
          <w:b/>
          <w:sz w:val="28"/>
          <w:szCs w:val="28"/>
        </w:rPr>
      </w:pPr>
      <w:r w:rsidRPr="00912CC8">
        <w:rPr>
          <w:b/>
          <w:sz w:val="28"/>
          <w:szCs w:val="28"/>
        </w:rPr>
        <w:t>1</w:t>
      </w:r>
      <w:r w:rsidR="0059310D" w:rsidRPr="00912CC8">
        <w:rPr>
          <w:sz w:val="28"/>
          <w:szCs w:val="28"/>
        </w:rPr>
        <w:t xml:space="preserve">. </w:t>
      </w:r>
      <w:r w:rsidRPr="00912CC8">
        <w:rPr>
          <w:sz w:val="28"/>
          <w:szCs w:val="28"/>
        </w:rPr>
        <w:t xml:space="preserve">В период </w:t>
      </w:r>
      <w:r w:rsidR="00762677">
        <w:rPr>
          <w:b/>
          <w:sz w:val="28"/>
          <w:szCs w:val="28"/>
        </w:rPr>
        <w:t xml:space="preserve">с </w:t>
      </w:r>
      <w:r w:rsidR="00BD1576">
        <w:rPr>
          <w:b/>
          <w:sz w:val="28"/>
          <w:szCs w:val="28"/>
        </w:rPr>
        <w:t>15</w:t>
      </w:r>
      <w:r w:rsidR="003F2C54" w:rsidRPr="00912CC8">
        <w:rPr>
          <w:b/>
          <w:sz w:val="28"/>
          <w:szCs w:val="28"/>
        </w:rPr>
        <w:t xml:space="preserve"> по </w:t>
      </w:r>
      <w:r w:rsidR="00762677">
        <w:rPr>
          <w:b/>
          <w:sz w:val="28"/>
          <w:szCs w:val="28"/>
        </w:rPr>
        <w:t>28</w:t>
      </w:r>
      <w:r w:rsidR="003027E9" w:rsidRPr="00912CC8">
        <w:rPr>
          <w:b/>
          <w:sz w:val="28"/>
          <w:szCs w:val="28"/>
        </w:rPr>
        <w:t xml:space="preserve"> сент</w:t>
      </w:r>
      <w:r w:rsidR="003F2C54" w:rsidRPr="00912CC8">
        <w:rPr>
          <w:b/>
          <w:sz w:val="28"/>
          <w:szCs w:val="28"/>
        </w:rPr>
        <w:t>ября 202</w:t>
      </w:r>
      <w:r w:rsidR="00BD1576">
        <w:rPr>
          <w:b/>
          <w:sz w:val="28"/>
          <w:szCs w:val="28"/>
        </w:rPr>
        <w:t>3</w:t>
      </w:r>
      <w:r w:rsidRPr="00912CC8">
        <w:rPr>
          <w:b/>
          <w:sz w:val="28"/>
          <w:szCs w:val="28"/>
        </w:rPr>
        <w:t xml:space="preserve"> года</w:t>
      </w:r>
      <w:r w:rsidRPr="00912CC8">
        <w:rPr>
          <w:sz w:val="28"/>
          <w:szCs w:val="28"/>
        </w:rPr>
        <w:t xml:space="preserve"> организовать и провести в общеобразовательных организациях Белоярского городского округа </w:t>
      </w:r>
      <w:r w:rsidR="003F2C54" w:rsidRPr="00912CC8">
        <w:rPr>
          <w:sz w:val="28"/>
          <w:szCs w:val="28"/>
        </w:rPr>
        <w:t>социально-психологическое тестирование,</w:t>
      </w:r>
      <w:r w:rsidR="00477940" w:rsidRPr="00912CC8">
        <w:rPr>
          <w:sz w:val="28"/>
          <w:szCs w:val="28"/>
        </w:rPr>
        <w:t xml:space="preserve"> </w:t>
      </w:r>
      <w:r w:rsidR="003F2C54" w:rsidRPr="00912CC8">
        <w:rPr>
          <w:sz w:val="28"/>
          <w:szCs w:val="28"/>
        </w:rPr>
        <w:t xml:space="preserve">направленное на профилактику </w:t>
      </w:r>
      <w:r w:rsidRPr="00912CC8">
        <w:rPr>
          <w:sz w:val="28"/>
          <w:szCs w:val="28"/>
        </w:rPr>
        <w:t>незаконного потребления</w:t>
      </w:r>
      <w:r w:rsidR="003F2C54" w:rsidRPr="00912CC8">
        <w:rPr>
          <w:sz w:val="28"/>
          <w:szCs w:val="28"/>
        </w:rPr>
        <w:t xml:space="preserve"> обучающимися</w:t>
      </w:r>
      <w:r w:rsidRPr="00912CC8">
        <w:rPr>
          <w:sz w:val="28"/>
          <w:szCs w:val="28"/>
        </w:rPr>
        <w:t xml:space="preserve"> наркотических средств и психотропных веществ </w:t>
      </w:r>
      <w:r w:rsidR="00420C56">
        <w:rPr>
          <w:b/>
          <w:sz w:val="28"/>
          <w:szCs w:val="28"/>
        </w:rPr>
        <w:t>в 202</w:t>
      </w:r>
      <w:r w:rsidR="00A8321C">
        <w:rPr>
          <w:b/>
          <w:sz w:val="28"/>
          <w:szCs w:val="28"/>
        </w:rPr>
        <w:t>3</w:t>
      </w:r>
      <w:r w:rsidR="00420C56">
        <w:rPr>
          <w:b/>
          <w:sz w:val="28"/>
          <w:szCs w:val="28"/>
        </w:rPr>
        <w:t>-202</w:t>
      </w:r>
      <w:r w:rsidR="00A8321C">
        <w:rPr>
          <w:b/>
          <w:sz w:val="28"/>
          <w:szCs w:val="28"/>
        </w:rPr>
        <w:t>4</w:t>
      </w:r>
      <w:r w:rsidRPr="00912CC8">
        <w:rPr>
          <w:b/>
          <w:sz w:val="28"/>
          <w:szCs w:val="28"/>
        </w:rPr>
        <w:t xml:space="preserve"> учебном году в возрас</w:t>
      </w:r>
      <w:r w:rsidR="00420C56">
        <w:rPr>
          <w:b/>
          <w:sz w:val="28"/>
          <w:szCs w:val="28"/>
        </w:rPr>
        <w:t>те от 13 до 18 лет включительно.</w:t>
      </w:r>
    </w:p>
    <w:p w14:paraId="0298AAF5" w14:textId="77777777" w:rsidR="00FE6A00" w:rsidRPr="00E61AD4" w:rsidRDefault="00FE6A00" w:rsidP="00946E29">
      <w:pPr>
        <w:pStyle w:val="21"/>
        <w:tabs>
          <w:tab w:val="left" w:pos="2378"/>
        </w:tabs>
        <w:spacing w:line="240" w:lineRule="auto"/>
        <w:ind w:firstLine="709"/>
        <w:jc w:val="both"/>
        <w:rPr>
          <w:b/>
          <w:sz w:val="28"/>
          <w:szCs w:val="28"/>
        </w:rPr>
      </w:pPr>
      <w:r w:rsidRPr="00E61AD4">
        <w:rPr>
          <w:b/>
          <w:sz w:val="28"/>
          <w:szCs w:val="28"/>
        </w:rPr>
        <w:t xml:space="preserve">2. </w:t>
      </w:r>
      <w:r w:rsidR="00E61AD4" w:rsidRPr="00E61AD4">
        <w:rPr>
          <w:sz w:val="28"/>
          <w:szCs w:val="28"/>
        </w:rPr>
        <w:t>Утвердить Правила проведения тестирования</w:t>
      </w:r>
      <w:r w:rsidR="00E61AD4">
        <w:rPr>
          <w:b/>
          <w:sz w:val="28"/>
          <w:szCs w:val="28"/>
        </w:rPr>
        <w:t xml:space="preserve"> (приложение №1)</w:t>
      </w:r>
    </w:p>
    <w:p w14:paraId="35E33A91" w14:textId="77777777" w:rsidR="00946E29" w:rsidRPr="00912CC8" w:rsidRDefault="00E61AD4" w:rsidP="00501D50">
      <w:pPr>
        <w:pStyle w:val="21"/>
        <w:shd w:val="clear" w:color="auto" w:fill="auto"/>
        <w:tabs>
          <w:tab w:val="left" w:pos="6645"/>
        </w:tabs>
        <w:spacing w:line="240" w:lineRule="atLeast"/>
        <w:ind w:firstLine="709"/>
        <w:jc w:val="both"/>
        <w:rPr>
          <w:sz w:val="28"/>
          <w:szCs w:val="28"/>
        </w:rPr>
      </w:pPr>
      <w:r>
        <w:rPr>
          <w:b/>
          <w:sz w:val="28"/>
          <w:szCs w:val="28"/>
        </w:rPr>
        <w:lastRenderedPageBreak/>
        <w:t>3</w:t>
      </w:r>
      <w:r w:rsidR="00946E29" w:rsidRPr="00912CC8">
        <w:rPr>
          <w:sz w:val="28"/>
          <w:szCs w:val="28"/>
        </w:rPr>
        <w:t>. Возложить персональную ответственность за проведение тестирования на руководителей образовательных</w:t>
      </w:r>
      <w:r w:rsidR="00AE0EC7" w:rsidRPr="00912CC8">
        <w:rPr>
          <w:sz w:val="28"/>
          <w:szCs w:val="28"/>
        </w:rPr>
        <w:t xml:space="preserve"> организаций</w:t>
      </w:r>
      <w:r w:rsidR="00946E29" w:rsidRPr="00912CC8">
        <w:rPr>
          <w:sz w:val="28"/>
          <w:szCs w:val="28"/>
        </w:rPr>
        <w:t>.</w:t>
      </w:r>
    </w:p>
    <w:p w14:paraId="694AA40B" w14:textId="77777777" w:rsidR="00946E29" w:rsidRPr="002E04B6" w:rsidRDefault="007B2D7D" w:rsidP="00AE0EC7">
      <w:pPr>
        <w:ind w:firstLine="708"/>
        <w:jc w:val="both"/>
        <w:rPr>
          <w:bCs/>
          <w:sz w:val="28"/>
          <w:szCs w:val="28"/>
        </w:rPr>
      </w:pPr>
      <w:r>
        <w:rPr>
          <w:b/>
          <w:sz w:val="28"/>
          <w:szCs w:val="28"/>
        </w:rPr>
        <w:t>4</w:t>
      </w:r>
      <w:r w:rsidR="00946E29" w:rsidRPr="002E04B6">
        <w:rPr>
          <w:sz w:val="28"/>
          <w:szCs w:val="28"/>
        </w:rPr>
        <w:t>.  Руководителям об</w:t>
      </w:r>
      <w:r w:rsidR="00AE0EC7" w:rsidRPr="002E04B6">
        <w:rPr>
          <w:sz w:val="28"/>
          <w:szCs w:val="28"/>
        </w:rPr>
        <w:t>щеоб</w:t>
      </w:r>
      <w:r w:rsidR="00946E29" w:rsidRPr="002E04B6">
        <w:rPr>
          <w:sz w:val="28"/>
          <w:szCs w:val="28"/>
        </w:rPr>
        <w:t xml:space="preserve">разовательных </w:t>
      </w:r>
      <w:r w:rsidR="00AE0EC7" w:rsidRPr="002E04B6">
        <w:rPr>
          <w:sz w:val="28"/>
          <w:szCs w:val="28"/>
        </w:rPr>
        <w:t xml:space="preserve">организаций </w:t>
      </w:r>
      <w:r w:rsidR="00AE0EC7" w:rsidRPr="002E04B6">
        <w:rPr>
          <w:bCs/>
          <w:sz w:val="28"/>
          <w:szCs w:val="28"/>
        </w:rPr>
        <w:t>Белоярского городского округа:</w:t>
      </w:r>
    </w:p>
    <w:p w14:paraId="6F8422E5" w14:textId="0820EB93" w:rsidR="00B741B1" w:rsidRPr="002E04B6" w:rsidRDefault="00B741B1" w:rsidP="0009430F">
      <w:pPr>
        <w:tabs>
          <w:tab w:val="left" w:pos="709"/>
        </w:tabs>
        <w:ind w:left="-284" w:firstLine="284"/>
        <w:jc w:val="both"/>
        <w:rPr>
          <w:color w:val="0070C0"/>
          <w:sz w:val="28"/>
          <w:szCs w:val="28"/>
        </w:rPr>
      </w:pPr>
      <w:r w:rsidRPr="002E04B6">
        <w:rPr>
          <w:sz w:val="28"/>
          <w:szCs w:val="28"/>
        </w:rPr>
        <w:t xml:space="preserve">           </w:t>
      </w:r>
      <w:r w:rsidR="00183025" w:rsidRPr="002E04B6">
        <w:rPr>
          <w:sz w:val="28"/>
          <w:szCs w:val="28"/>
        </w:rPr>
        <w:t xml:space="preserve"> - </w:t>
      </w:r>
      <w:r w:rsidRPr="002E04B6">
        <w:rPr>
          <w:sz w:val="28"/>
          <w:szCs w:val="28"/>
        </w:rPr>
        <w:t>издать приказ о проведении тестирова</w:t>
      </w:r>
      <w:r w:rsidR="007D5DB9">
        <w:rPr>
          <w:sz w:val="28"/>
          <w:szCs w:val="28"/>
        </w:rPr>
        <w:t>ния с назначением ответственн</w:t>
      </w:r>
      <w:r w:rsidR="00A14DC9">
        <w:rPr>
          <w:sz w:val="28"/>
          <w:szCs w:val="28"/>
        </w:rPr>
        <w:t xml:space="preserve">ого педагога-психолога, а также </w:t>
      </w:r>
      <w:r w:rsidR="009F4FDE">
        <w:rPr>
          <w:sz w:val="28"/>
          <w:szCs w:val="28"/>
        </w:rPr>
        <w:t>включить в список ответственных технического специалиста</w:t>
      </w:r>
      <w:r w:rsidRPr="002E04B6">
        <w:rPr>
          <w:sz w:val="28"/>
          <w:szCs w:val="28"/>
        </w:rPr>
        <w:t xml:space="preserve">, сроков проведения, </w:t>
      </w:r>
      <w:r w:rsidRPr="002E04B6">
        <w:rPr>
          <w:color w:val="000000"/>
          <w:sz w:val="28"/>
          <w:szCs w:val="28"/>
        </w:rPr>
        <w:t>определения возрастной группы обучающихся, подлежащих тестированию</w:t>
      </w:r>
      <w:r w:rsidR="00CD6C3F">
        <w:rPr>
          <w:color w:val="000000"/>
          <w:sz w:val="28"/>
          <w:szCs w:val="28"/>
        </w:rPr>
        <w:t xml:space="preserve"> </w:t>
      </w:r>
      <w:r w:rsidR="00CD6C3F">
        <w:rPr>
          <w:b/>
          <w:color w:val="000000"/>
          <w:sz w:val="28"/>
          <w:szCs w:val="28"/>
        </w:rPr>
        <w:t>(Приложение 2</w:t>
      </w:r>
      <w:r w:rsidR="00CD6C3F" w:rsidRPr="002E04B6">
        <w:rPr>
          <w:b/>
          <w:color w:val="000000"/>
          <w:sz w:val="28"/>
          <w:szCs w:val="28"/>
        </w:rPr>
        <w:t>)</w:t>
      </w:r>
      <w:r w:rsidR="00E61AD4">
        <w:rPr>
          <w:color w:val="000000"/>
          <w:sz w:val="28"/>
          <w:szCs w:val="28"/>
        </w:rPr>
        <w:t>;</w:t>
      </w:r>
      <w:r w:rsidRPr="002E04B6">
        <w:rPr>
          <w:color w:val="0070C0"/>
          <w:sz w:val="28"/>
          <w:szCs w:val="28"/>
        </w:rPr>
        <w:t xml:space="preserve"> </w:t>
      </w:r>
    </w:p>
    <w:p w14:paraId="3B3B906C" w14:textId="77777777" w:rsidR="00A423A2" w:rsidRPr="002E04B6" w:rsidRDefault="00AE0EC7" w:rsidP="00360E9B">
      <w:pPr>
        <w:pStyle w:val="21"/>
        <w:shd w:val="clear" w:color="auto" w:fill="auto"/>
        <w:tabs>
          <w:tab w:val="left" w:pos="1276"/>
          <w:tab w:val="left" w:pos="6645"/>
        </w:tabs>
        <w:spacing w:line="240" w:lineRule="auto"/>
        <w:ind w:firstLine="0"/>
        <w:jc w:val="both"/>
        <w:rPr>
          <w:bCs/>
          <w:sz w:val="28"/>
          <w:szCs w:val="28"/>
        </w:rPr>
      </w:pPr>
      <w:r w:rsidRPr="002E04B6">
        <w:rPr>
          <w:sz w:val="28"/>
          <w:szCs w:val="28"/>
        </w:rPr>
        <w:t xml:space="preserve">          </w:t>
      </w:r>
      <w:r w:rsidR="00183025" w:rsidRPr="002E04B6">
        <w:rPr>
          <w:sz w:val="28"/>
          <w:szCs w:val="28"/>
        </w:rPr>
        <w:t xml:space="preserve">- </w:t>
      </w:r>
      <w:r w:rsidR="00144241" w:rsidRPr="002E04B6">
        <w:rPr>
          <w:color w:val="000000"/>
          <w:sz w:val="28"/>
          <w:szCs w:val="28"/>
        </w:rPr>
        <w:t xml:space="preserve">составить план мероприятий по организации и проведению ЕМ СПТ </w:t>
      </w:r>
      <w:r w:rsidR="00CD6C3F">
        <w:rPr>
          <w:b/>
          <w:color w:val="000000"/>
          <w:sz w:val="28"/>
          <w:szCs w:val="28"/>
        </w:rPr>
        <w:t>(Приложение 3</w:t>
      </w:r>
      <w:r w:rsidR="00144241" w:rsidRPr="002E04B6">
        <w:rPr>
          <w:b/>
          <w:color w:val="000000"/>
          <w:sz w:val="28"/>
          <w:szCs w:val="28"/>
        </w:rPr>
        <w:t>)</w:t>
      </w:r>
      <w:r w:rsidR="00144241" w:rsidRPr="002E04B6">
        <w:rPr>
          <w:color w:val="000000"/>
          <w:sz w:val="28"/>
          <w:szCs w:val="28"/>
        </w:rPr>
        <w:t xml:space="preserve"> с учетом информационно-мотивационной кампании для педагогов, обучающихся и их родителей/законных представителей</w:t>
      </w:r>
      <w:r w:rsidR="00B741B1" w:rsidRPr="002E04B6">
        <w:rPr>
          <w:bCs/>
          <w:sz w:val="28"/>
          <w:szCs w:val="28"/>
        </w:rPr>
        <w:t>;</w:t>
      </w:r>
    </w:p>
    <w:p w14:paraId="772041FE" w14:textId="77777777" w:rsidR="00946E29" w:rsidRPr="002E04B6" w:rsidRDefault="00E61AD4" w:rsidP="00E61AD4">
      <w:pPr>
        <w:pStyle w:val="21"/>
        <w:shd w:val="clear" w:color="auto" w:fill="auto"/>
        <w:tabs>
          <w:tab w:val="left" w:pos="1276"/>
          <w:tab w:val="left" w:pos="6645"/>
        </w:tabs>
        <w:spacing w:line="240" w:lineRule="auto"/>
        <w:ind w:firstLine="709"/>
        <w:jc w:val="both"/>
        <w:rPr>
          <w:bCs/>
          <w:sz w:val="28"/>
          <w:szCs w:val="28"/>
        </w:rPr>
      </w:pPr>
      <w:r>
        <w:rPr>
          <w:bCs/>
          <w:sz w:val="28"/>
          <w:szCs w:val="28"/>
        </w:rPr>
        <w:t xml:space="preserve">- </w:t>
      </w:r>
      <w:r w:rsidR="0059310D" w:rsidRPr="002E04B6">
        <w:rPr>
          <w:bCs/>
          <w:sz w:val="28"/>
          <w:szCs w:val="28"/>
        </w:rPr>
        <w:t>с</w:t>
      </w:r>
      <w:r w:rsidR="00AE0EC7" w:rsidRPr="002E04B6">
        <w:rPr>
          <w:bCs/>
          <w:sz w:val="28"/>
          <w:szCs w:val="28"/>
        </w:rPr>
        <w:t>оздать необходимые условия для организации и проведения</w:t>
      </w:r>
      <w:r w:rsidR="00926601">
        <w:rPr>
          <w:bCs/>
          <w:sz w:val="28"/>
          <w:szCs w:val="28"/>
        </w:rPr>
        <w:t xml:space="preserve"> ЕМ СПТ;</w:t>
      </w:r>
    </w:p>
    <w:p w14:paraId="2B90A768" w14:textId="77777777" w:rsidR="00FC4AD8" w:rsidRPr="002E04B6" w:rsidRDefault="00946E29" w:rsidP="00FC4AD8">
      <w:pPr>
        <w:pStyle w:val="21"/>
        <w:shd w:val="clear" w:color="auto" w:fill="auto"/>
        <w:spacing w:line="240" w:lineRule="auto"/>
        <w:ind w:firstLine="709"/>
        <w:jc w:val="both"/>
        <w:rPr>
          <w:bCs/>
          <w:sz w:val="28"/>
          <w:szCs w:val="28"/>
        </w:rPr>
      </w:pPr>
      <w:r w:rsidRPr="002E04B6">
        <w:rPr>
          <w:sz w:val="28"/>
          <w:szCs w:val="28"/>
        </w:rPr>
        <w:t xml:space="preserve">- </w:t>
      </w:r>
      <w:r w:rsidR="00AE0EC7" w:rsidRPr="002E04B6">
        <w:rPr>
          <w:bCs/>
          <w:sz w:val="28"/>
          <w:szCs w:val="28"/>
        </w:rPr>
        <w:t>информировать об</w:t>
      </w:r>
      <w:r w:rsidR="00FC4AD8" w:rsidRPr="002E04B6">
        <w:rPr>
          <w:bCs/>
          <w:sz w:val="28"/>
          <w:szCs w:val="28"/>
        </w:rPr>
        <w:t>учающихся в возрасте от 13 до 18</w:t>
      </w:r>
      <w:r w:rsidR="00AE0EC7" w:rsidRPr="002E04B6">
        <w:rPr>
          <w:bCs/>
          <w:sz w:val="28"/>
          <w:szCs w:val="28"/>
        </w:rPr>
        <w:t xml:space="preserve"> лет и их родителей (законных представителей) о нормативных основаниях, сроках и порядке проведения </w:t>
      </w:r>
      <w:r w:rsidR="00926601">
        <w:rPr>
          <w:bCs/>
          <w:sz w:val="28"/>
          <w:szCs w:val="28"/>
        </w:rPr>
        <w:t xml:space="preserve">ЕМ </w:t>
      </w:r>
      <w:r w:rsidR="00AE0EC7" w:rsidRPr="002E04B6">
        <w:rPr>
          <w:bCs/>
          <w:sz w:val="28"/>
          <w:szCs w:val="28"/>
        </w:rPr>
        <w:t>СПТ;</w:t>
      </w:r>
    </w:p>
    <w:p w14:paraId="67731D9E" w14:textId="1CF62706" w:rsidR="00462DCA" w:rsidRPr="00912CC8" w:rsidRDefault="00926601" w:rsidP="00FC4AD8">
      <w:pPr>
        <w:pStyle w:val="21"/>
        <w:shd w:val="clear" w:color="auto" w:fill="auto"/>
        <w:spacing w:line="240" w:lineRule="auto"/>
        <w:ind w:firstLine="709"/>
        <w:jc w:val="both"/>
        <w:rPr>
          <w:bCs/>
          <w:sz w:val="28"/>
          <w:szCs w:val="28"/>
        </w:rPr>
      </w:pPr>
      <w:r w:rsidRPr="00912CC8">
        <w:rPr>
          <w:bCs/>
          <w:sz w:val="28"/>
          <w:szCs w:val="28"/>
        </w:rPr>
        <w:t xml:space="preserve"> </w:t>
      </w:r>
      <w:r w:rsidR="00462DCA" w:rsidRPr="00912CC8">
        <w:rPr>
          <w:bCs/>
          <w:sz w:val="28"/>
          <w:szCs w:val="28"/>
        </w:rPr>
        <w:t xml:space="preserve">- </w:t>
      </w:r>
      <w:r w:rsidR="00BF5D2E">
        <w:rPr>
          <w:bCs/>
          <w:sz w:val="28"/>
          <w:szCs w:val="28"/>
        </w:rPr>
        <w:t xml:space="preserve">педагогу-психологу </w:t>
      </w:r>
      <w:r w:rsidR="00E61AD4">
        <w:rPr>
          <w:bCs/>
          <w:sz w:val="28"/>
          <w:szCs w:val="28"/>
        </w:rPr>
        <w:t>в срок</w:t>
      </w:r>
      <w:r w:rsidR="00501D50" w:rsidRPr="00912CC8">
        <w:rPr>
          <w:b/>
          <w:bCs/>
          <w:sz w:val="28"/>
          <w:szCs w:val="28"/>
        </w:rPr>
        <w:t xml:space="preserve"> </w:t>
      </w:r>
      <w:r w:rsidR="00BF5D2E">
        <w:rPr>
          <w:b/>
          <w:bCs/>
          <w:sz w:val="28"/>
          <w:szCs w:val="28"/>
        </w:rPr>
        <w:t xml:space="preserve">с 1 сентября </w:t>
      </w:r>
      <w:r w:rsidR="00501D50" w:rsidRPr="00912CC8">
        <w:rPr>
          <w:b/>
          <w:bCs/>
          <w:sz w:val="28"/>
          <w:szCs w:val="28"/>
        </w:rPr>
        <w:t>по 14</w:t>
      </w:r>
      <w:r w:rsidR="002E04B6" w:rsidRPr="00912CC8">
        <w:rPr>
          <w:b/>
          <w:bCs/>
          <w:sz w:val="28"/>
          <w:szCs w:val="28"/>
        </w:rPr>
        <w:t xml:space="preserve"> сентября</w:t>
      </w:r>
      <w:r w:rsidR="002E04B6" w:rsidRPr="00912CC8">
        <w:rPr>
          <w:bCs/>
          <w:sz w:val="28"/>
          <w:szCs w:val="28"/>
        </w:rPr>
        <w:t xml:space="preserve"> </w:t>
      </w:r>
      <w:r w:rsidR="00BF5D2E" w:rsidRPr="00BF5D2E">
        <w:rPr>
          <w:b/>
          <w:sz w:val="28"/>
          <w:szCs w:val="28"/>
        </w:rPr>
        <w:t>2023 года</w:t>
      </w:r>
      <w:r w:rsidR="00BF5D2E">
        <w:rPr>
          <w:bCs/>
          <w:sz w:val="28"/>
          <w:szCs w:val="28"/>
        </w:rPr>
        <w:t xml:space="preserve"> </w:t>
      </w:r>
      <w:r w:rsidR="00462DCA" w:rsidRPr="00912CC8">
        <w:rPr>
          <w:bCs/>
          <w:sz w:val="28"/>
          <w:szCs w:val="28"/>
        </w:rPr>
        <w:t>провести инфо</w:t>
      </w:r>
      <w:r w:rsidR="00344077" w:rsidRPr="00912CC8">
        <w:rPr>
          <w:bCs/>
          <w:sz w:val="28"/>
          <w:szCs w:val="28"/>
        </w:rPr>
        <w:t>рмационно-разъяснительную компанию с обучающимися и</w:t>
      </w:r>
      <w:r w:rsidR="00462DCA" w:rsidRPr="00912CC8">
        <w:rPr>
          <w:bCs/>
          <w:sz w:val="28"/>
          <w:szCs w:val="28"/>
        </w:rPr>
        <w:t xml:space="preserve"> </w:t>
      </w:r>
      <w:r w:rsidR="00344077" w:rsidRPr="00912CC8">
        <w:rPr>
          <w:bCs/>
          <w:sz w:val="28"/>
          <w:szCs w:val="28"/>
        </w:rPr>
        <w:t>их родителями (законными представителями) о</w:t>
      </w:r>
      <w:r w:rsidR="00462DCA" w:rsidRPr="00912CC8">
        <w:rPr>
          <w:bCs/>
          <w:sz w:val="28"/>
          <w:szCs w:val="28"/>
        </w:rPr>
        <w:t xml:space="preserve"> це</w:t>
      </w:r>
      <w:r w:rsidR="00344077" w:rsidRPr="00912CC8">
        <w:rPr>
          <w:bCs/>
          <w:sz w:val="28"/>
          <w:szCs w:val="28"/>
        </w:rPr>
        <w:t xml:space="preserve">лях </w:t>
      </w:r>
      <w:r w:rsidR="0032249E" w:rsidRPr="00912CC8">
        <w:rPr>
          <w:bCs/>
          <w:sz w:val="28"/>
          <w:szCs w:val="28"/>
        </w:rPr>
        <w:t>и правилах проведения</w:t>
      </w:r>
      <w:r w:rsidR="00462DCA" w:rsidRPr="00912CC8">
        <w:rPr>
          <w:bCs/>
          <w:sz w:val="28"/>
          <w:szCs w:val="28"/>
        </w:rPr>
        <w:t>;</w:t>
      </w:r>
    </w:p>
    <w:p w14:paraId="46441243" w14:textId="52D03DC8" w:rsidR="0009430F" w:rsidRPr="002E04B6" w:rsidRDefault="00183025" w:rsidP="0009430F">
      <w:pPr>
        <w:pStyle w:val="21"/>
        <w:shd w:val="clear" w:color="auto" w:fill="auto"/>
        <w:tabs>
          <w:tab w:val="left" w:pos="6645"/>
        </w:tabs>
        <w:spacing w:line="240" w:lineRule="auto"/>
        <w:ind w:firstLine="709"/>
        <w:jc w:val="both"/>
        <w:rPr>
          <w:b/>
          <w:color w:val="FF0000"/>
          <w:sz w:val="28"/>
          <w:szCs w:val="28"/>
        </w:rPr>
      </w:pPr>
      <w:r w:rsidRPr="002E04B6">
        <w:rPr>
          <w:sz w:val="28"/>
          <w:szCs w:val="28"/>
        </w:rPr>
        <w:t>-</w:t>
      </w:r>
      <w:r w:rsidR="00B250CC">
        <w:rPr>
          <w:sz w:val="28"/>
          <w:szCs w:val="28"/>
        </w:rPr>
        <w:t xml:space="preserve"> </w:t>
      </w:r>
      <w:r w:rsidR="00360E9B" w:rsidRPr="002E04B6">
        <w:rPr>
          <w:sz w:val="28"/>
          <w:szCs w:val="28"/>
        </w:rPr>
        <w:t>и</w:t>
      </w:r>
      <w:r w:rsidR="00230926" w:rsidRPr="002E04B6">
        <w:rPr>
          <w:sz w:val="28"/>
          <w:szCs w:val="28"/>
        </w:rPr>
        <w:t>здать</w:t>
      </w:r>
      <w:r w:rsidR="00FC4AD8" w:rsidRPr="002E04B6">
        <w:rPr>
          <w:sz w:val="28"/>
          <w:szCs w:val="28"/>
        </w:rPr>
        <w:t xml:space="preserve"> приказ о создании комиссии</w:t>
      </w:r>
      <w:r w:rsidR="00360E9B" w:rsidRPr="002E04B6">
        <w:rPr>
          <w:sz w:val="28"/>
          <w:szCs w:val="28"/>
        </w:rPr>
        <w:t>, обеспечивающей организационно-техническое сопровождение тестирования и утвердить ее состав из числа работни</w:t>
      </w:r>
      <w:r w:rsidR="00B741B1" w:rsidRPr="002E04B6">
        <w:rPr>
          <w:sz w:val="28"/>
          <w:szCs w:val="28"/>
        </w:rPr>
        <w:t>ков образовательной организации</w:t>
      </w:r>
      <w:r w:rsidR="002D6A37" w:rsidRPr="002E04B6">
        <w:rPr>
          <w:sz w:val="28"/>
          <w:szCs w:val="28"/>
        </w:rPr>
        <w:t xml:space="preserve"> </w:t>
      </w:r>
      <w:r w:rsidR="00C528E7">
        <w:rPr>
          <w:b/>
          <w:sz w:val="28"/>
          <w:szCs w:val="28"/>
        </w:rPr>
        <w:t xml:space="preserve">(Приложение </w:t>
      </w:r>
      <w:r w:rsidR="00AB337D">
        <w:rPr>
          <w:b/>
          <w:sz w:val="28"/>
          <w:szCs w:val="28"/>
        </w:rPr>
        <w:t>4</w:t>
      </w:r>
      <w:r w:rsidR="002D6A37" w:rsidRPr="002E04B6">
        <w:rPr>
          <w:b/>
          <w:sz w:val="28"/>
          <w:szCs w:val="28"/>
        </w:rPr>
        <w:t>)</w:t>
      </w:r>
      <w:r w:rsidR="0059310D" w:rsidRPr="00926601">
        <w:rPr>
          <w:sz w:val="28"/>
          <w:szCs w:val="28"/>
        </w:rPr>
        <w:t>;</w:t>
      </w:r>
    </w:p>
    <w:p w14:paraId="3C7D6257" w14:textId="77777777" w:rsidR="0009430F" w:rsidRPr="00912CC8" w:rsidRDefault="00926601" w:rsidP="00926601">
      <w:pPr>
        <w:widowControl w:val="0"/>
        <w:tabs>
          <w:tab w:val="left" w:pos="709"/>
        </w:tabs>
        <w:autoSpaceDE w:val="0"/>
        <w:autoSpaceDN w:val="0"/>
        <w:adjustRightInd w:val="0"/>
        <w:contextualSpacing/>
        <w:jc w:val="both"/>
        <w:rPr>
          <w:rFonts w:eastAsia="Calibri"/>
          <w:sz w:val="28"/>
          <w:szCs w:val="28"/>
        </w:rPr>
      </w:pPr>
      <w:r w:rsidRPr="00912CC8">
        <w:rPr>
          <w:sz w:val="28"/>
          <w:szCs w:val="28"/>
        </w:rPr>
        <w:t xml:space="preserve">           </w:t>
      </w:r>
      <w:r w:rsidR="00360E9B" w:rsidRPr="00912CC8">
        <w:rPr>
          <w:sz w:val="28"/>
          <w:szCs w:val="28"/>
        </w:rPr>
        <w:t xml:space="preserve">- </w:t>
      </w:r>
      <w:r w:rsidR="00344077" w:rsidRPr="00912CC8">
        <w:rPr>
          <w:sz w:val="28"/>
          <w:szCs w:val="28"/>
        </w:rPr>
        <w:t>п</w:t>
      </w:r>
      <w:r w:rsidR="0009430F" w:rsidRPr="00912CC8">
        <w:rPr>
          <w:sz w:val="28"/>
          <w:szCs w:val="28"/>
        </w:rPr>
        <w:t xml:space="preserve">олучить добровольные информированные согласия (отказ) от </w:t>
      </w:r>
      <w:r w:rsidR="0009430F" w:rsidRPr="00912CC8">
        <w:rPr>
          <w:rFonts w:eastAsia="Calibri"/>
          <w:sz w:val="28"/>
          <w:szCs w:val="28"/>
        </w:rPr>
        <w:t>родителей/законных представителей обучающихся, не достигших возраста 15 лет, либо добровольные информированные согласия обучающихся, достигших возраста 15 лет, на участие в социально-психологическом тестировании</w:t>
      </w:r>
      <w:r w:rsidR="0007232E">
        <w:rPr>
          <w:rFonts w:eastAsia="Calibri"/>
          <w:sz w:val="28"/>
          <w:szCs w:val="28"/>
        </w:rPr>
        <w:t xml:space="preserve">, </w:t>
      </w:r>
      <w:r w:rsidR="00C50C58">
        <w:rPr>
          <w:b/>
          <w:sz w:val="28"/>
          <w:szCs w:val="28"/>
        </w:rPr>
        <w:t>(Приложение 5</w:t>
      </w:r>
      <w:r w:rsidR="0007232E" w:rsidRPr="002E04B6">
        <w:rPr>
          <w:b/>
          <w:sz w:val="28"/>
          <w:szCs w:val="28"/>
        </w:rPr>
        <w:t>)</w:t>
      </w:r>
      <w:r w:rsidR="0009430F" w:rsidRPr="00912CC8">
        <w:rPr>
          <w:rFonts w:eastAsia="Calibri"/>
          <w:sz w:val="28"/>
          <w:szCs w:val="28"/>
        </w:rPr>
        <w:t>;</w:t>
      </w:r>
    </w:p>
    <w:p w14:paraId="313280D1" w14:textId="77777777" w:rsidR="00946E29" w:rsidRPr="002E04B6" w:rsidRDefault="00926601" w:rsidP="0009430F">
      <w:pPr>
        <w:pStyle w:val="21"/>
        <w:shd w:val="clear" w:color="auto" w:fill="auto"/>
        <w:tabs>
          <w:tab w:val="left" w:pos="6645"/>
        </w:tabs>
        <w:spacing w:line="240" w:lineRule="auto"/>
        <w:ind w:firstLine="0"/>
        <w:jc w:val="both"/>
        <w:rPr>
          <w:b/>
          <w:color w:val="FF0000"/>
          <w:sz w:val="28"/>
          <w:szCs w:val="28"/>
        </w:rPr>
      </w:pPr>
      <w:r>
        <w:rPr>
          <w:sz w:val="28"/>
          <w:szCs w:val="28"/>
        </w:rPr>
        <w:t xml:space="preserve">          </w:t>
      </w:r>
      <w:r w:rsidR="0009430F" w:rsidRPr="002E04B6">
        <w:rPr>
          <w:sz w:val="28"/>
          <w:szCs w:val="28"/>
        </w:rPr>
        <w:t xml:space="preserve">- </w:t>
      </w:r>
      <w:r w:rsidR="00230926" w:rsidRPr="002E04B6">
        <w:rPr>
          <w:sz w:val="28"/>
          <w:szCs w:val="28"/>
        </w:rPr>
        <w:t>утвердить</w:t>
      </w:r>
      <w:r w:rsidR="00946E29" w:rsidRPr="002E04B6">
        <w:rPr>
          <w:sz w:val="28"/>
          <w:szCs w:val="28"/>
        </w:rPr>
        <w:t xml:space="preserve"> поименные списки обучающихся, составленные по итогам получения от обучающихся либо от их родителей или </w:t>
      </w:r>
      <w:r w:rsidR="00B741B1" w:rsidRPr="002E04B6">
        <w:rPr>
          <w:sz w:val="28"/>
          <w:szCs w:val="28"/>
        </w:rPr>
        <w:t>иных законных представителей, информированных согласи</w:t>
      </w:r>
      <w:r w:rsidR="0009430F" w:rsidRPr="002E04B6">
        <w:rPr>
          <w:sz w:val="28"/>
          <w:szCs w:val="28"/>
        </w:rPr>
        <w:t xml:space="preserve">я </w:t>
      </w:r>
      <w:r w:rsidR="00C50C58">
        <w:rPr>
          <w:b/>
          <w:sz w:val="28"/>
          <w:szCs w:val="28"/>
        </w:rPr>
        <w:t>(Приложение 6</w:t>
      </w:r>
      <w:r w:rsidR="0009430F" w:rsidRPr="002E04B6">
        <w:rPr>
          <w:b/>
          <w:sz w:val="28"/>
          <w:szCs w:val="28"/>
        </w:rPr>
        <w:t>)</w:t>
      </w:r>
      <w:r w:rsidR="0059310D" w:rsidRPr="00926601">
        <w:rPr>
          <w:sz w:val="28"/>
          <w:szCs w:val="28"/>
        </w:rPr>
        <w:t>;</w:t>
      </w:r>
    </w:p>
    <w:p w14:paraId="7984AA43" w14:textId="6A161790" w:rsidR="00B741B1" w:rsidRPr="002E04B6" w:rsidRDefault="00926601" w:rsidP="0009430F">
      <w:pPr>
        <w:pStyle w:val="21"/>
        <w:shd w:val="clear" w:color="auto" w:fill="auto"/>
        <w:tabs>
          <w:tab w:val="left" w:pos="6645"/>
        </w:tabs>
        <w:spacing w:line="240" w:lineRule="auto"/>
        <w:ind w:firstLine="0"/>
        <w:jc w:val="both"/>
        <w:rPr>
          <w:b/>
          <w:color w:val="FF0000"/>
          <w:sz w:val="28"/>
          <w:szCs w:val="28"/>
        </w:rPr>
      </w:pPr>
      <w:r>
        <w:rPr>
          <w:color w:val="000000"/>
          <w:sz w:val="28"/>
          <w:szCs w:val="28"/>
        </w:rPr>
        <w:t xml:space="preserve">          </w:t>
      </w:r>
      <w:r w:rsidR="0009430F" w:rsidRPr="002E04B6">
        <w:rPr>
          <w:color w:val="000000"/>
          <w:sz w:val="28"/>
          <w:szCs w:val="28"/>
        </w:rPr>
        <w:t xml:space="preserve">- </w:t>
      </w:r>
      <w:r w:rsidR="00BF5D2E">
        <w:rPr>
          <w:color w:val="000000"/>
          <w:sz w:val="28"/>
          <w:szCs w:val="28"/>
        </w:rPr>
        <w:t>у</w:t>
      </w:r>
      <w:r w:rsidR="0009430F" w:rsidRPr="002E04B6">
        <w:rPr>
          <w:color w:val="000000"/>
          <w:sz w:val="28"/>
          <w:szCs w:val="28"/>
        </w:rPr>
        <w:t xml:space="preserve">твердить расписание тестирования по времени, классам, кабинетам </w:t>
      </w:r>
      <w:r w:rsidR="00C50C58">
        <w:rPr>
          <w:b/>
          <w:color w:val="000000"/>
          <w:sz w:val="28"/>
          <w:szCs w:val="28"/>
        </w:rPr>
        <w:t>(Приложение 7</w:t>
      </w:r>
      <w:r w:rsidR="0009430F" w:rsidRPr="002E04B6">
        <w:rPr>
          <w:b/>
          <w:color w:val="000000"/>
          <w:sz w:val="28"/>
          <w:szCs w:val="28"/>
        </w:rPr>
        <w:t>)</w:t>
      </w:r>
      <w:r w:rsidR="00387F05" w:rsidRPr="00926601">
        <w:rPr>
          <w:color w:val="000000"/>
          <w:sz w:val="28"/>
          <w:szCs w:val="28"/>
        </w:rPr>
        <w:t>;</w:t>
      </w:r>
    </w:p>
    <w:p w14:paraId="7184D275" w14:textId="77777777" w:rsidR="00B741B1" w:rsidRPr="00912CC8" w:rsidRDefault="00926601" w:rsidP="0009430F">
      <w:pPr>
        <w:pStyle w:val="21"/>
        <w:shd w:val="clear" w:color="auto" w:fill="auto"/>
        <w:tabs>
          <w:tab w:val="left" w:pos="6645"/>
        </w:tabs>
        <w:spacing w:line="240" w:lineRule="auto"/>
        <w:ind w:firstLine="0"/>
        <w:jc w:val="both"/>
        <w:rPr>
          <w:b/>
          <w:sz w:val="28"/>
          <w:szCs w:val="28"/>
        </w:rPr>
      </w:pPr>
      <w:r w:rsidRPr="00912CC8">
        <w:rPr>
          <w:sz w:val="28"/>
          <w:szCs w:val="28"/>
        </w:rPr>
        <w:t xml:space="preserve">          </w:t>
      </w:r>
      <w:r w:rsidR="0032249E" w:rsidRPr="00912CC8">
        <w:rPr>
          <w:sz w:val="28"/>
          <w:szCs w:val="28"/>
        </w:rPr>
        <w:t>- о</w:t>
      </w:r>
      <w:r w:rsidR="0009430F" w:rsidRPr="00912CC8">
        <w:rPr>
          <w:sz w:val="28"/>
          <w:szCs w:val="28"/>
        </w:rPr>
        <w:t>беспечить бесперебойную работу ИТС «Интернет» на период проведения электронного тестирования</w:t>
      </w:r>
      <w:r w:rsidRPr="00912CC8">
        <w:rPr>
          <w:sz w:val="28"/>
          <w:szCs w:val="28"/>
        </w:rPr>
        <w:t>;</w:t>
      </w:r>
    </w:p>
    <w:p w14:paraId="0F8AD81B" w14:textId="23C1E83C" w:rsidR="00140AD0" w:rsidRPr="002E04B6" w:rsidRDefault="00926601" w:rsidP="00926601">
      <w:pPr>
        <w:pStyle w:val="21"/>
        <w:shd w:val="clear" w:color="auto" w:fill="auto"/>
        <w:tabs>
          <w:tab w:val="left" w:pos="709"/>
          <w:tab w:val="left" w:pos="6645"/>
        </w:tabs>
        <w:spacing w:line="240" w:lineRule="auto"/>
        <w:ind w:firstLine="0"/>
        <w:jc w:val="both"/>
        <w:rPr>
          <w:sz w:val="28"/>
          <w:szCs w:val="28"/>
        </w:rPr>
      </w:pPr>
      <w:r>
        <w:rPr>
          <w:sz w:val="28"/>
          <w:szCs w:val="28"/>
        </w:rPr>
        <w:t xml:space="preserve">          </w:t>
      </w:r>
      <w:r w:rsidR="0059310D" w:rsidRPr="002E04B6">
        <w:rPr>
          <w:sz w:val="28"/>
          <w:szCs w:val="28"/>
        </w:rPr>
        <w:t xml:space="preserve">- </w:t>
      </w:r>
      <w:r w:rsidR="00D757C2">
        <w:rPr>
          <w:b/>
          <w:sz w:val="28"/>
          <w:szCs w:val="28"/>
        </w:rPr>
        <w:t>в</w:t>
      </w:r>
      <w:r w:rsidR="00140AD0" w:rsidRPr="002E04B6">
        <w:rPr>
          <w:b/>
          <w:sz w:val="28"/>
          <w:szCs w:val="28"/>
        </w:rPr>
        <w:t xml:space="preserve"> </w:t>
      </w:r>
      <w:r w:rsidR="00140AD0" w:rsidRPr="002E04B6">
        <w:rPr>
          <w:b/>
          <w:bCs/>
          <w:sz w:val="28"/>
          <w:szCs w:val="28"/>
        </w:rPr>
        <w:t xml:space="preserve">период </w:t>
      </w:r>
      <w:r w:rsidR="00CD6C3F">
        <w:rPr>
          <w:b/>
          <w:bCs/>
          <w:sz w:val="28"/>
          <w:szCs w:val="28"/>
        </w:rPr>
        <w:t xml:space="preserve">с </w:t>
      </w:r>
      <w:r w:rsidR="00734D1A">
        <w:rPr>
          <w:b/>
          <w:bCs/>
          <w:sz w:val="28"/>
          <w:szCs w:val="28"/>
        </w:rPr>
        <w:t>15</w:t>
      </w:r>
      <w:r w:rsidR="00CD6C3F">
        <w:rPr>
          <w:b/>
          <w:bCs/>
          <w:sz w:val="28"/>
          <w:szCs w:val="28"/>
        </w:rPr>
        <w:t xml:space="preserve"> сентября по 28</w:t>
      </w:r>
      <w:r w:rsidR="004469AA">
        <w:rPr>
          <w:b/>
          <w:bCs/>
          <w:sz w:val="28"/>
          <w:szCs w:val="28"/>
        </w:rPr>
        <w:t xml:space="preserve"> сен</w:t>
      </w:r>
      <w:r w:rsidR="00D757C2">
        <w:rPr>
          <w:b/>
          <w:bCs/>
          <w:sz w:val="28"/>
          <w:szCs w:val="28"/>
        </w:rPr>
        <w:t>тября 202</w:t>
      </w:r>
      <w:r w:rsidR="00734D1A">
        <w:rPr>
          <w:b/>
          <w:bCs/>
          <w:sz w:val="28"/>
          <w:szCs w:val="28"/>
        </w:rPr>
        <w:t>3</w:t>
      </w:r>
      <w:r w:rsidR="00140AD0" w:rsidRPr="002E04B6">
        <w:rPr>
          <w:b/>
          <w:bCs/>
          <w:sz w:val="28"/>
          <w:szCs w:val="28"/>
        </w:rPr>
        <w:t xml:space="preserve"> года</w:t>
      </w:r>
      <w:r w:rsidR="00B250CC" w:rsidRPr="00B250CC">
        <w:rPr>
          <w:bCs/>
          <w:sz w:val="28"/>
          <w:szCs w:val="28"/>
          <w:lang w:eastAsia="ru-RU"/>
        </w:rPr>
        <w:t xml:space="preserve"> </w:t>
      </w:r>
      <w:r w:rsidR="00B250CC" w:rsidRPr="00B250CC">
        <w:rPr>
          <w:b/>
          <w:bCs/>
          <w:sz w:val="28"/>
          <w:szCs w:val="28"/>
        </w:rPr>
        <w:t>педагогу-психологу</w:t>
      </w:r>
      <w:r w:rsidR="00140AD0" w:rsidRPr="002E04B6">
        <w:rPr>
          <w:b/>
          <w:bCs/>
          <w:sz w:val="28"/>
          <w:szCs w:val="28"/>
        </w:rPr>
        <w:t xml:space="preserve"> </w:t>
      </w:r>
      <w:r w:rsidR="00B250CC">
        <w:rPr>
          <w:b/>
          <w:bCs/>
          <w:sz w:val="28"/>
          <w:szCs w:val="28"/>
        </w:rPr>
        <w:t xml:space="preserve">образовательной организации </w:t>
      </w:r>
      <w:r w:rsidR="00140AD0" w:rsidRPr="002E2792">
        <w:rPr>
          <w:b/>
          <w:sz w:val="28"/>
          <w:szCs w:val="28"/>
        </w:rPr>
        <w:t>провести СПТ</w:t>
      </w:r>
      <w:r w:rsidRPr="002E2792">
        <w:rPr>
          <w:b/>
          <w:sz w:val="28"/>
          <w:szCs w:val="28"/>
        </w:rPr>
        <w:t xml:space="preserve"> ЕМ</w:t>
      </w:r>
      <w:r w:rsidR="00140AD0" w:rsidRPr="002E04B6">
        <w:rPr>
          <w:sz w:val="28"/>
          <w:szCs w:val="28"/>
        </w:rPr>
        <w:t>.  В качестве методики определения обучающихся, относящихся к группе риска по незаконному употреблению наркотических средств и психотропных веществ с использование Единой методики социально-психологичес</w:t>
      </w:r>
      <w:r>
        <w:rPr>
          <w:sz w:val="28"/>
          <w:szCs w:val="28"/>
        </w:rPr>
        <w:t>кого тестирования</w:t>
      </w:r>
      <w:r w:rsidR="00140AD0" w:rsidRPr="002E04B6">
        <w:rPr>
          <w:sz w:val="28"/>
          <w:szCs w:val="28"/>
        </w:rPr>
        <w:t>, разработанной ФГБНУ «Центром защиты прав и интересов детей» совместно с МГУУ им. М.В. Ломоносова</w:t>
      </w:r>
    </w:p>
    <w:p w14:paraId="5C913230" w14:textId="6E9CFD06" w:rsidR="00835A0A" w:rsidRPr="002E04B6" w:rsidRDefault="00835A0A" w:rsidP="0061117C">
      <w:pPr>
        <w:tabs>
          <w:tab w:val="left" w:pos="709"/>
        </w:tabs>
        <w:ind w:firstLine="709"/>
        <w:jc w:val="both"/>
        <w:rPr>
          <w:sz w:val="28"/>
          <w:szCs w:val="28"/>
        </w:rPr>
      </w:pPr>
      <w:r w:rsidRPr="002E04B6">
        <w:rPr>
          <w:color w:val="000000"/>
          <w:sz w:val="28"/>
          <w:szCs w:val="28"/>
        </w:rPr>
        <w:t xml:space="preserve">- </w:t>
      </w:r>
      <w:r w:rsidR="00D757C2">
        <w:rPr>
          <w:color w:val="000000"/>
          <w:sz w:val="28"/>
          <w:szCs w:val="28"/>
        </w:rPr>
        <w:t xml:space="preserve">в </w:t>
      </w:r>
      <w:r w:rsidR="006845AB">
        <w:rPr>
          <w:color w:val="000000"/>
          <w:sz w:val="28"/>
          <w:szCs w:val="28"/>
        </w:rPr>
        <w:t xml:space="preserve">срок </w:t>
      </w:r>
      <w:r w:rsidR="006845AB" w:rsidRPr="00DD37C6">
        <w:rPr>
          <w:b/>
          <w:bCs/>
          <w:color w:val="000000"/>
          <w:sz w:val="28"/>
          <w:szCs w:val="28"/>
        </w:rPr>
        <w:t xml:space="preserve">до </w:t>
      </w:r>
      <w:r w:rsidR="00DD37C6" w:rsidRPr="00DD37C6">
        <w:rPr>
          <w:b/>
          <w:bCs/>
          <w:color w:val="000000"/>
          <w:sz w:val="28"/>
          <w:szCs w:val="28"/>
        </w:rPr>
        <w:t>15 ноября</w:t>
      </w:r>
      <w:r w:rsidR="00DD37C6">
        <w:rPr>
          <w:b/>
          <w:bCs/>
          <w:color w:val="000000"/>
          <w:sz w:val="28"/>
          <w:szCs w:val="28"/>
        </w:rPr>
        <w:t xml:space="preserve"> 2023</w:t>
      </w:r>
      <w:r w:rsidR="00DD37C6">
        <w:rPr>
          <w:color w:val="000000"/>
          <w:sz w:val="28"/>
          <w:szCs w:val="28"/>
        </w:rPr>
        <w:t xml:space="preserve"> </w:t>
      </w:r>
      <w:r w:rsidR="00D757C2">
        <w:rPr>
          <w:color w:val="000000"/>
          <w:sz w:val="28"/>
          <w:szCs w:val="28"/>
        </w:rPr>
        <w:t>на основании результатов проведения тестирования подготовить поименные списки</w:t>
      </w:r>
      <w:r w:rsidRPr="002E04B6">
        <w:rPr>
          <w:color w:val="000000"/>
          <w:sz w:val="28"/>
          <w:szCs w:val="28"/>
        </w:rPr>
        <w:t xml:space="preserve"> обучающихся, </w:t>
      </w:r>
      <w:r w:rsidR="00D757C2">
        <w:rPr>
          <w:color w:val="000000"/>
          <w:sz w:val="28"/>
          <w:szCs w:val="28"/>
        </w:rPr>
        <w:t xml:space="preserve">и обеспечить их передачу </w:t>
      </w:r>
      <w:r w:rsidRPr="002E04B6">
        <w:rPr>
          <w:color w:val="000000"/>
          <w:sz w:val="28"/>
          <w:szCs w:val="28"/>
        </w:rPr>
        <w:t xml:space="preserve">в организацию здравоохранения </w:t>
      </w:r>
      <w:r w:rsidR="00D757C2">
        <w:rPr>
          <w:color w:val="000000"/>
          <w:sz w:val="28"/>
          <w:szCs w:val="28"/>
        </w:rPr>
        <w:t xml:space="preserve">для организации и проведения профилактических медицинских осмотров, </w:t>
      </w:r>
      <w:r w:rsidRPr="002E04B6">
        <w:rPr>
          <w:color w:val="000000"/>
          <w:sz w:val="28"/>
          <w:szCs w:val="28"/>
        </w:rPr>
        <w:t xml:space="preserve">по установленному акту приема-передачи </w:t>
      </w:r>
      <w:r w:rsidR="00C50C58">
        <w:rPr>
          <w:b/>
          <w:color w:val="000000"/>
          <w:sz w:val="28"/>
          <w:szCs w:val="28"/>
        </w:rPr>
        <w:t>(Приложение 8</w:t>
      </w:r>
      <w:r w:rsidR="002E04B6" w:rsidRPr="002E04B6">
        <w:rPr>
          <w:b/>
          <w:sz w:val="28"/>
          <w:szCs w:val="28"/>
        </w:rPr>
        <w:t>)</w:t>
      </w:r>
      <w:r w:rsidR="00926601" w:rsidRPr="00926601">
        <w:rPr>
          <w:sz w:val="28"/>
          <w:szCs w:val="28"/>
        </w:rPr>
        <w:t>;</w:t>
      </w:r>
    </w:p>
    <w:p w14:paraId="7EA8DEC4" w14:textId="77777777" w:rsidR="00DD37C6" w:rsidRDefault="00C95DFD" w:rsidP="00C95DFD">
      <w:pPr>
        <w:pStyle w:val="21"/>
        <w:shd w:val="clear" w:color="auto" w:fill="auto"/>
        <w:tabs>
          <w:tab w:val="left" w:pos="709"/>
          <w:tab w:val="left" w:pos="6645"/>
        </w:tabs>
        <w:spacing w:line="240" w:lineRule="auto"/>
        <w:ind w:firstLine="0"/>
        <w:jc w:val="both"/>
        <w:rPr>
          <w:sz w:val="28"/>
          <w:szCs w:val="28"/>
        </w:rPr>
      </w:pPr>
      <w:r w:rsidRPr="00912CC8">
        <w:rPr>
          <w:sz w:val="28"/>
          <w:szCs w:val="28"/>
        </w:rPr>
        <w:lastRenderedPageBreak/>
        <w:t xml:space="preserve">          </w:t>
      </w:r>
    </w:p>
    <w:p w14:paraId="00AA800D" w14:textId="7F325D3C" w:rsidR="00DD37C6" w:rsidRDefault="00DD37C6" w:rsidP="00DD37C6">
      <w:pPr>
        <w:pStyle w:val="21"/>
        <w:shd w:val="clear" w:color="auto" w:fill="auto"/>
        <w:tabs>
          <w:tab w:val="left" w:pos="709"/>
          <w:tab w:val="left" w:pos="6645"/>
        </w:tabs>
        <w:spacing w:line="240" w:lineRule="auto"/>
        <w:ind w:firstLine="709"/>
        <w:jc w:val="both"/>
        <w:rPr>
          <w:sz w:val="28"/>
          <w:szCs w:val="28"/>
        </w:rPr>
      </w:pPr>
      <w:r>
        <w:rPr>
          <w:sz w:val="28"/>
          <w:szCs w:val="28"/>
        </w:rPr>
        <w:t>- обеспечить обратную связь обучающимся и их родителям (законным представителям) по результатам тестирования;</w:t>
      </w:r>
    </w:p>
    <w:p w14:paraId="493F45FC" w14:textId="2F76EE8E" w:rsidR="005B1885" w:rsidRPr="00912CC8" w:rsidRDefault="00C95DFD" w:rsidP="00DD37C6">
      <w:pPr>
        <w:pStyle w:val="21"/>
        <w:shd w:val="clear" w:color="auto" w:fill="auto"/>
        <w:tabs>
          <w:tab w:val="left" w:pos="709"/>
          <w:tab w:val="left" w:pos="6645"/>
        </w:tabs>
        <w:spacing w:line="240" w:lineRule="auto"/>
        <w:ind w:firstLine="709"/>
        <w:jc w:val="both"/>
        <w:rPr>
          <w:sz w:val="28"/>
          <w:szCs w:val="28"/>
        </w:rPr>
      </w:pPr>
      <w:r w:rsidRPr="00912CC8">
        <w:rPr>
          <w:sz w:val="28"/>
          <w:szCs w:val="28"/>
        </w:rPr>
        <w:t xml:space="preserve"> </w:t>
      </w:r>
      <w:r w:rsidR="00732BBC" w:rsidRPr="00912CC8">
        <w:rPr>
          <w:sz w:val="28"/>
          <w:szCs w:val="28"/>
        </w:rPr>
        <w:t>-</w:t>
      </w:r>
      <w:r w:rsidR="0032249E" w:rsidRPr="00912CC8">
        <w:rPr>
          <w:sz w:val="28"/>
          <w:szCs w:val="28"/>
        </w:rPr>
        <w:t>о</w:t>
      </w:r>
      <w:r w:rsidR="00230926" w:rsidRPr="00912CC8">
        <w:rPr>
          <w:sz w:val="28"/>
          <w:szCs w:val="28"/>
        </w:rPr>
        <w:t>беспечить</w:t>
      </w:r>
      <w:r w:rsidR="00946E29" w:rsidRPr="00912CC8">
        <w:rPr>
          <w:sz w:val="28"/>
          <w:szCs w:val="28"/>
        </w:rPr>
        <w:t xml:space="preserve"> </w:t>
      </w:r>
      <w:r w:rsidR="0032249E" w:rsidRPr="00912CC8">
        <w:rPr>
          <w:sz w:val="28"/>
          <w:szCs w:val="28"/>
        </w:rPr>
        <w:t>конфиденциальность и невозможность несанкционированного доступа</w:t>
      </w:r>
      <w:r w:rsidR="00946E29" w:rsidRPr="00912CC8">
        <w:rPr>
          <w:sz w:val="28"/>
          <w:szCs w:val="28"/>
        </w:rPr>
        <w:t xml:space="preserve"> при хранении </w:t>
      </w:r>
      <w:r w:rsidR="0032249E" w:rsidRPr="00912CC8">
        <w:rPr>
          <w:sz w:val="28"/>
          <w:szCs w:val="28"/>
        </w:rPr>
        <w:t xml:space="preserve">и использовании документов и персональных данных </w:t>
      </w:r>
      <w:r w:rsidR="00BA66EF" w:rsidRPr="00912CC8">
        <w:rPr>
          <w:sz w:val="28"/>
          <w:szCs w:val="28"/>
        </w:rPr>
        <w:t xml:space="preserve">(списков и кодов обучающихся, информированных согласий, </w:t>
      </w:r>
      <w:r w:rsidR="00946E29" w:rsidRPr="00912CC8">
        <w:rPr>
          <w:sz w:val="28"/>
          <w:szCs w:val="28"/>
        </w:rPr>
        <w:t>результатов тестирования</w:t>
      </w:r>
      <w:r w:rsidR="00BA66EF" w:rsidRPr="00912CC8">
        <w:rPr>
          <w:sz w:val="28"/>
          <w:szCs w:val="28"/>
        </w:rPr>
        <w:t>)</w:t>
      </w:r>
      <w:r w:rsidR="00946E29" w:rsidRPr="00912CC8">
        <w:rPr>
          <w:sz w:val="28"/>
          <w:szCs w:val="28"/>
        </w:rPr>
        <w:t>.</w:t>
      </w:r>
    </w:p>
    <w:p w14:paraId="1B6CB9A1" w14:textId="727FCB1C" w:rsidR="005B1885" w:rsidRDefault="00C95DFD" w:rsidP="00732BBC">
      <w:pPr>
        <w:jc w:val="both"/>
        <w:rPr>
          <w:sz w:val="28"/>
          <w:szCs w:val="28"/>
        </w:rPr>
      </w:pPr>
      <w:r w:rsidRPr="002E04B6">
        <w:rPr>
          <w:sz w:val="28"/>
          <w:szCs w:val="28"/>
        </w:rPr>
        <w:t xml:space="preserve">           </w:t>
      </w:r>
      <w:r w:rsidR="0061117C">
        <w:rPr>
          <w:sz w:val="28"/>
          <w:szCs w:val="28"/>
        </w:rPr>
        <w:t>- в течении 15 дней после окончания</w:t>
      </w:r>
      <w:r w:rsidR="00732BBC" w:rsidRPr="002E04B6">
        <w:rPr>
          <w:sz w:val="28"/>
          <w:szCs w:val="28"/>
        </w:rPr>
        <w:t xml:space="preserve"> социально-психологичес</w:t>
      </w:r>
      <w:r w:rsidR="0007232E">
        <w:rPr>
          <w:sz w:val="28"/>
          <w:szCs w:val="28"/>
        </w:rPr>
        <w:t>кого тестирования</w:t>
      </w:r>
      <w:r w:rsidR="00732BBC" w:rsidRPr="002E04B6">
        <w:rPr>
          <w:sz w:val="28"/>
          <w:szCs w:val="28"/>
        </w:rPr>
        <w:t>, при необходимости внести дополнения (изменения) в планы профилактической и воспитательной работы</w:t>
      </w:r>
      <w:r w:rsidR="009439DA">
        <w:rPr>
          <w:sz w:val="28"/>
          <w:szCs w:val="28"/>
        </w:rPr>
        <w:t xml:space="preserve"> в соответствии с рекомендациями педагога-психолога</w:t>
      </w:r>
      <w:r w:rsidR="00732BBC" w:rsidRPr="002E04B6">
        <w:rPr>
          <w:sz w:val="28"/>
          <w:szCs w:val="28"/>
        </w:rPr>
        <w:t xml:space="preserve"> </w:t>
      </w:r>
      <w:r w:rsidR="00C50C58">
        <w:rPr>
          <w:b/>
          <w:sz w:val="28"/>
          <w:szCs w:val="28"/>
        </w:rPr>
        <w:t>(Приложение 9</w:t>
      </w:r>
      <w:r w:rsidR="00732BBC" w:rsidRPr="002E04B6">
        <w:rPr>
          <w:b/>
          <w:sz w:val="28"/>
          <w:szCs w:val="28"/>
        </w:rPr>
        <w:t>)</w:t>
      </w:r>
      <w:r w:rsidR="00926601">
        <w:rPr>
          <w:sz w:val="28"/>
          <w:szCs w:val="28"/>
        </w:rPr>
        <w:t>;</w:t>
      </w:r>
    </w:p>
    <w:p w14:paraId="351A0A3D" w14:textId="77777777" w:rsidR="00534574" w:rsidRPr="002E04B6" w:rsidRDefault="00534574" w:rsidP="00534574">
      <w:pPr>
        <w:shd w:val="clear" w:color="auto" w:fill="FFFFFF"/>
        <w:ind w:firstLine="720"/>
        <w:jc w:val="both"/>
        <w:rPr>
          <w:sz w:val="28"/>
          <w:szCs w:val="28"/>
        </w:rPr>
      </w:pPr>
      <w:r w:rsidRPr="002E04B6">
        <w:rPr>
          <w:b/>
          <w:sz w:val="28"/>
          <w:szCs w:val="28"/>
        </w:rPr>
        <w:t>5.</w:t>
      </w:r>
      <w:r w:rsidRPr="002E04B6">
        <w:rPr>
          <w:sz w:val="28"/>
          <w:szCs w:val="28"/>
        </w:rPr>
        <w:t xml:space="preserve"> Контроль исполнения приказа оставляю за собой. </w:t>
      </w:r>
    </w:p>
    <w:p w14:paraId="43079B34" w14:textId="77777777" w:rsidR="00946E29" w:rsidRPr="002E04B6" w:rsidRDefault="00946E29" w:rsidP="00534574">
      <w:pPr>
        <w:pStyle w:val="21"/>
        <w:shd w:val="clear" w:color="auto" w:fill="auto"/>
        <w:tabs>
          <w:tab w:val="left" w:pos="6645"/>
        </w:tabs>
        <w:spacing w:line="240" w:lineRule="auto"/>
        <w:ind w:firstLine="709"/>
        <w:jc w:val="both"/>
        <w:rPr>
          <w:sz w:val="28"/>
          <w:szCs w:val="28"/>
        </w:rPr>
      </w:pPr>
    </w:p>
    <w:p w14:paraId="15D9F9F4" w14:textId="77777777" w:rsidR="00672497" w:rsidRPr="002E04B6" w:rsidRDefault="00672497" w:rsidP="00672497">
      <w:pPr>
        <w:rPr>
          <w:b/>
          <w:sz w:val="28"/>
          <w:szCs w:val="28"/>
        </w:rPr>
      </w:pPr>
    </w:p>
    <w:p w14:paraId="6656B3DF" w14:textId="77777777" w:rsidR="00672497" w:rsidRPr="002E04B6" w:rsidRDefault="00672497" w:rsidP="00672497">
      <w:pPr>
        <w:rPr>
          <w:sz w:val="28"/>
          <w:szCs w:val="28"/>
        </w:rPr>
      </w:pPr>
    </w:p>
    <w:p w14:paraId="273F4EA0" w14:textId="34DFFC52" w:rsidR="0059310D" w:rsidRPr="002E04B6" w:rsidRDefault="00521A83" w:rsidP="0059310D">
      <w:pPr>
        <w:rPr>
          <w:sz w:val="28"/>
          <w:szCs w:val="28"/>
        </w:rPr>
      </w:pPr>
      <w:r w:rsidRPr="002E04B6">
        <w:rPr>
          <w:sz w:val="28"/>
          <w:szCs w:val="28"/>
        </w:rPr>
        <w:t xml:space="preserve">Начальник </w:t>
      </w:r>
      <w:r w:rsidR="0059310D" w:rsidRPr="002E04B6">
        <w:rPr>
          <w:sz w:val="28"/>
          <w:szCs w:val="28"/>
        </w:rPr>
        <w:t xml:space="preserve">  </w:t>
      </w:r>
      <w:r w:rsidR="00D76091" w:rsidRPr="002E04B6">
        <w:rPr>
          <w:sz w:val="28"/>
          <w:szCs w:val="28"/>
        </w:rPr>
        <w:t>Управления образования</w:t>
      </w:r>
      <w:r w:rsidR="0059310D" w:rsidRPr="002E04B6">
        <w:rPr>
          <w:sz w:val="28"/>
          <w:szCs w:val="28"/>
        </w:rPr>
        <w:t xml:space="preserve">         </w:t>
      </w:r>
      <w:r w:rsidR="00D76091" w:rsidRPr="002E04B6">
        <w:rPr>
          <w:sz w:val="28"/>
          <w:szCs w:val="28"/>
        </w:rPr>
        <w:t xml:space="preserve">                    </w:t>
      </w:r>
      <w:r w:rsidR="0059310D" w:rsidRPr="002E04B6">
        <w:rPr>
          <w:sz w:val="28"/>
          <w:szCs w:val="28"/>
        </w:rPr>
        <w:t xml:space="preserve">  </w:t>
      </w:r>
      <w:r w:rsidR="00E83CDF">
        <w:rPr>
          <w:sz w:val="28"/>
          <w:szCs w:val="28"/>
        </w:rPr>
        <w:t xml:space="preserve">    </w:t>
      </w:r>
      <w:r w:rsidR="0059310D" w:rsidRPr="002E04B6">
        <w:rPr>
          <w:sz w:val="28"/>
          <w:szCs w:val="28"/>
        </w:rPr>
        <w:t xml:space="preserve">      </w:t>
      </w:r>
      <w:r w:rsidR="00D76091" w:rsidRPr="002E04B6">
        <w:rPr>
          <w:sz w:val="28"/>
          <w:szCs w:val="28"/>
        </w:rPr>
        <w:t xml:space="preserve">    </w:t>
      </w:r>
      <w:r w:rsidR="0061117C">
        <w:rPr>
          <w:sz w:val="28"/>
          <w:szCs w:val="28"/>
        </w:rPr>
        <w:t>Э</w:t>
      </w:r>
      <w:r w:rsidR="00912CC8">
        <w:rPr>
          <w:sz w:val="28"/>
          <w:szCs w:val="28"/>
        </w:rPr>
        <w:t>.В</w:t>
      </w:r>
      <w:r w:rsidR="00A423A2" w:rsidRPr="002E04B6">
        <w:rPr>
          <w:sz w:val="28"/>
          <w:szCs w:val="28"/>
        </w:rPr>
        <w:t xml:space="preserve">. </w:t>
      </w:r>
      <w:r w:rsidR="0061117C">
        <w:rPr>
          <w:sz w:val="28"/>
          <w:szCs w:val="28"/>
        </w:rPr>
        <w:t>Юдина</w:t>
      </w:r>
    </w:p>
    <w:p w14:paraId="42B81715" w14:textId="77777777" w:rsidR="005F36E7" w:rsidRPr="002E04B6" w:rsidRDefault="0059310D" w:rsidP="00521A83">
      <w:pPr>
        <w:rPr>
          <w:sz w:val="28"/>
          <w:szCs w:val="28"/>
        </w:rPr>
      </w:pPr>
      <w:r w:rsidRPr="002E04B6">
        <w:rPr>
          <w:sz w:val="28"/>
          <w:szCs w:val="28"/>
        </w:rPr>
        <w:t xml:space="preserve">        </w:t>
      </w:r>
    </w:p>
    <w:p w14:paraId="2B5A5AFE" w14:textId="77777777" w:rsidR="00521A83" w:rsidRPr="002E04B6" w:rsidRDefault="00521A83" w:rsidP="00521A83">
      <w:pPr>
        <w:rPr>
          <w:sz w:val="28"/>
          <w:szCs w:val="28"/>
        </w:rPr>
      </w:pPr>
      <w:r w:rsidRPr="002E04B6">
        <w:rPr>
          <w:sz w:val="28"/>
          <w:szCs w:val="28"/>
        </w:rPr>
        <w:tab/>
        <w:t xml:space="preserve">                             </w:t>
      </w:r>
      <w:r w:rsidR="005F36E7" w:rsidRPr="002E04B6">
        <w:rPr>
          <w:sz w:val="28"/>
          <w:szCs w:val="28"/>
        </w:rPr>
        <w:t xml:space="preserve">                                       </w:t>
      </w:r>
      <w:r w:rsidRPr="002E04B6">
        <w:rPr>
          <w:sz w:val="28"/>
          <w:szCs w:val="28"/>
        </w:rPr>
        <w:t xml:space="preserve">     </w:t>
      </w:r>
    </w:p>
    <w:p w14:paraId="44619E5C" w14:textId="77777777" w:rsidR="003A6F55" w:rsidRPr="002E04B6" w:rsidRDefault="003A6F55" w:rsidP="003814D7">
      <w:pPr>
        <w:rPr>
          <w:sz w:val="28"/>
          <w:szCs w:val="28"/>
        </w:rPr>
      </w:pPr>
    </w:p>
    <w:p w14:paraId="70051253" w14:textId="77777777" w:rsidR="0085603B" w:rsidRPr="002E04B6" w:rsidRDefault="0085603B" w:rsidP="00337D1B">
      <w:pPr>
        <w:pStyle w:val="21"/>
        <w:shd w:val="clear" w:color="auto" w:fill="auto"/>
        <w:tabs>
          <w:tab w:val="left" w:pos="6645"/>
        </w:tabs>
        <w:spacing w:line="480" w:lineRule="auto"/>
        <w:ind w:firstLine="0"/>
        <w:rPr>
          <w:sz w:val="28"/>
          <w:szCs w:val="28"/>
        </w:rPr>
        <w:sectPr w:rsidR="0085603B" w:rsidRPr="002E04B6" w:rsidSect="0085603B">
          <w:pgSz w:w="11906" w:h="16838"/>
          <w:pgMar w:top="1134" w:right="850" w:bottom="851" w:left="1701" w:header="709" w:footer="709" w:gutter="0"/>
          <w:cols w:space="708"/>
          <w:titlePg/>
          <w:docGrid w:linePitch="360"/>
        </w:sectPr>
      </w:pPr>
    </w:p>
    <w:p w14:paraId="0D9CF15E" w14:textId="77777777" w:rsidR="004F3F64" w:rsidRPr="00CC2850" w:rsidRDefault="004F3F64" w:rsidP="004F3F64">
      <w:pPr>
        <w:spacing w:before="240"/>
        <w:jc w:val="center"/>
        <w:rPr>
          <w:rFonts w:ascii="Liberation Serif" w:hAnsi="Liberation Serif"/>
          <w:b/>
          <w:bCs/>
          <w:sz w:val="20"/>
          <w:szCs w:val="20"/>
          <w:lang w:bidi="ru-RU"/>
        </w:rPr>
      </w:pPr>
      <w:bookmarkStart w:id="0" w:name="bookmark0"/>
      <w:r w:rsidRPr="00CC2850">
        <w:rPr>
          <w:rFonts w:ascii="Liberation Serif" w:hAnsi="Liberation Serif"/>
          <w:b/>
          <w:bCs/>
          <w:sz w:val="28"/>
          <w:szCs w:val="28"/>
          <w:lang w:bidi="ru-RU"/>
        </w:rPr>
        <w:lastRenderedPageBreak/>
        <w:t xml:space="preserve">                                                                                                 </w:t>
      </w:r>
      <w:r w:rsidRPr="00CC2850">
        <w:rPr>
          <w:rFonts w:ascii="Liberation Serif" w:hAnsi="Liberation Serif"/>
          <w:b/>
          <w:bCs/>
          <w:sz w:val="20"/>
          <w:szCs w:val="20"/>
          <w:lang w:bidi="ru-RU"/>
        </w:rPr>
        <w:t>Приложение №1</w:t>
      </w:r>
    </w:p>
    <w:p w14:paraId="58E45653" w14:textId="77777777" w:rsidR="007812C7" w:rsidRPr="00CC2850" w:rsidRDefault="007812C7" w:rsidP="004F3F64">
      <w:pPr>
        <w:spacing w:before="240"/>
        <w:jc w:val="center"/>
        <w:rPr>
          <w:rFonts w:ascii="Liberation Serif" w:hAnsi="Liberation Serif"/>
          <w:b/>
          <w:bCs/>
          <w:sz w:val="20"/>
          <w:szCs w:val="20"/>
          <w:lang w:bidi="ru-RU"/>
        </w:rPr>
      </w:pPr>
      <w:r w:rsidRPr="00CC2850">
        <w:rPr>
          <w:rFonts w:ascii="Liberation Serif" w:hAnsi="Liberation Serif"/>
          <w:b/>
          <w:bCs/>
          <w:sz w:val="20"/>
          <w:szCs w:val="20"/>
          <w:lang w:bidi="ru-RU"/>
        </w:rPr>
        <w:t>ПРАВИЛА</w:t>
      </w:r>
      <w:bookmarkEnd w:id="0"/>
    </w:p>
    <w:p w14:paraId="4AD08A50" w14:textId="77777777" w:rsidR="004F3F64" w:rsidRPr="00CC2850" w:rsidRDefault="007812C7" w:rsidP="004F3F64">
      <w:pPr>
        <w:spacing w:before="240"/>
        <w:contextualSpacing/>
        <w:jc w:val="center"/>
        <w:rPr>
          <w:rFonts w:ascii="Liberation Serif" w:hAnsi="Liberation Serif"/>
          <w:b/>
          <w:bCs/>
          <w:sz w:val="20"/>
          <w:szCs w:val="20"/>
          <w:lang w:bidi="ru-RU"/>
        </w:rPr>
      </w:pPr>
      <w:r w:rsidRPr="00CC2850">
        <w:rPr>
          <w:rFonts w:ascii="Liberation Serif" w:hAnsi="Liberation Serif"/>
          <w:b/>
          <w:bCs/>
          <w:sz w:val="20"/>
          <w:szCs w:val="20"/>
          <w:lang w:bidi="ru-RU"/>
        </w:rPr>
        <w:t>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Свердловской области, направленного на профилактику незаконного потребления обучающимися наркотических средств и психотропных веществ, с использованием единой методики</w:t>
      </w:r>
    </w:p>
    <w:p w14:paraId="3D5708F0" w14:textId="316BAE05" w:rsidR="007812C7" w:rsidRPr="00CC2850" w:rsidRDefault="007812C7" w:rsidP="004F3F64">
      <w:pPr>
        <w:spacing w:before="240"/>
        <w:contextualSpacing/>
        <w:jc w:val="center"/>
        <w:rPr>
          <w:rFonts w:ascii="Liberation Serif" w:hAnsi="Liberation Serif"/>
          <w:b/>
          <w:bCs/>
          <w:sz w:val="20"/>
          <w:szCs w:val="20"/>
          <w:lang w:bidi="ru-RU"/>
        </w:rPr>
      </w:pPr>
      <w:r w:rsidRPr="00CC2850">
        <w:rPr>
          <w:rFonts w:ascii="Liberation Serif" w:hAnsi="Liberation Serif"/>
          <w:b/>
          <w:bCs/>
          <w:sz w:val="20"/>
          <w:szCs w:val="20"/>
          <w:lang w:bidi="ru-RU"/>
        </w:rPr>
        <w:t>в 202</w:t>
      </w:r>
      <w:r w:rsidR="007D12AB">
        <w:rPr>
          <w:rFonts w:ascii="Liberation Serif" w:hAnsi="Liberation Serif"/>
          <w:b/>
          <w:bCs/>
          <w:sz w:val="20"/>
          <w:szCs w:val="20"/>
          <w:lang w:bidi="ru-RU"/>
        </w:rPr>
        <w:t>3</w:t>
      </w:r>
      <w:r w:rsidRPr="00CC2850">
        <w:rPr>
          <w:rFonts w:ascii="Liberation Serif" w:hAnsi="Liberation Serif"/>
          <w:b/>
          <w:bCs/>
          <w:sz w:val="20"/>
          <w:szCs w:val="20"/>
          <w:lang w:bidi="ru-RU"/>
        </w:rPr>
        <w:t>/202</w:t>
      </w:r>
      <w:r w:rsidR="007D12AB">
        <w:rPr>
          <w:rFonts w:ascii="Liberation Serif" w:hAnsi="Liberation Serif"/>
          <w:b/>
          <w:bCs/>
          <w:sz w:val="20"/>
          <w:szCs w:val="20"/>
          <w:lang w:bidi="ru-RU"/>
        </w:rPr>
        <w:t>4</w:t>
      </w:r>
      <w:r w:rsidRPr="00CC2850">
        <w:rPr>
          <w:rFonts w:ascii="Liberation Serif" w:hAnsi="Liberation Serif"/>
          <w:b/>
          <w:bCs/>
          <w:sz w:val="20"/>
          <w:szCs w:val="20"/>
          <w:lang w:bidi="ru-RU"/>
        </w:rPr>
        <w:t xml:space="preserve"> учебном году</w:t>
      </w:r>
    </w:p>
    <w:p w14:paraId="4EFEABEA" w14:textId="6AB346EA" w:rsidR="004F3F64" w:rsidRPr="00CC2850" w:rsidRDefault="004F3F64" w:rsidP="004F3F64">
      <w:pPr>
        <w:spacing w:before="240"/>
        <w:contextualSpacing/>
        <w:jc w:val="both"/>
        <w:rPr>
          <w:rFonts w:ascii="Liberation Serif" w:hAnsi="Liberation Serif"/>
          <w:sz w:val="20"/>
          <w:szCs w:val="20"/>
          <w:lang w:bidi="ru-RU"/>
        </w:rPr>
      </w:pPr>
      <w:r w:rsidRPr="00CC2850">
        <w:rPr>
          <w:rFonts w:ascii="Liberation Serif" w:hAnsi="Liberation Serif"/>
          <w:sz w:val="20"/>
          <w:szCs w:val="20"/>
          <w:lang w:bidi="ru-RU"/>
        </w:rPr>
        <w:tab/>
      </w:r>
      <w:r w:rsidR="00D3217E" w:rsidRPr="00CC2850">
        <w:rPr>
          <w:rFonts w:ascii="Liberation Serif" w:hAnsi="Liberation Serif"/>
          <w:sz w:val="20"/>
          <w:szCs w:val="20"/>
          <w:lang w:bidi="ru-RU"/>
        </w:rPr>
        <w:t>1.</w:t>
      </w:r>
      <w:r w:rsidRPr="00CC2850">
        <w:rPr>
          <w:rFonts w:ascii="Liberation Serif" w:hAnsi="Liberation Serif"/>
          <w:sz w:val="20"/>
          <w:szCs w:val="20"/>
          <w:lang w:bidi="ru-RU"/>
        </w:rPr>
        <w:t xml:space="preserve"> Настоящие правила определяют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Свердловской области (далее - образовательные организации), направленного на профилактику незаконного потребления обучающимися наркотических средств и психотропных веществ, с использованием единой методики в 202</w:t>
      </w:r>
      <w:r w:rsidR="00BD1576">
        <w:rPr>
          <w:rFonts w:ascii="Liberation Serif" w:hAnsi="Liberation Serif"/>
          <w:sz w:val="20"/>
          <w:szCs w:val="20"/>
          <w:lang w:bidi="ru-RU"/>
        </w:rPr>
        <w:t>3</w:t>
      </w:r>
      <w:r w:rsidRPr="00CC2850">
        <w:rPr>
          <w:rFonts w:ascii="Liberation Serif" w:hAnsi="Liberation Serif"/>
          <w:sz w:val="20"/>
          <w:szCs w:val="20"/>
          <w:lang w:bidi="ru-RU"/>
        </w:rPr>
        <w:t>/202</w:t>
      </w:r>
      <w:r w:rsidR="00BD1576">
        <w:rPr>
          <w:rFonts w:ascii="Liberation Serif" w:hAnsi="Liberation Serif"/>
          <w:sz w:val="20"/>
          <w:szCs w:val="20"/>
          <w:lang w:bidi="ru-RU"/>
        </w:rPr>
        <w:t>4</w:t>
      </w:r>
      <w:r w:rsidRPr="00CC2850">
        <w:rPr>
          <w:rFonts w:ascii="Liberation Serif" w:hAnsi="Liberation Serif"/>
          <w:sz w:val="20"/>
          <w:szCs w:val="20"/>
          <w:lang w:bidi="ru-RU"/>
        </w:rPr>
        <w:t xml:space="preserve"> учебном году (далее - тестирование).</w:t>
      </w:r>
    </w:p>
    <w:p w14:paraId="1B1609D9" w14:textId="77777777" w:rsidR="004F3F64" w:rsidRPr="00CC2850" w:rsidRDefault="004F3F64" w:rsidP="004F3F64">
      <w:pPr>
        <w:spacing w:before="240"/>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 </w:t>
      </w:r>
      <w:r w:rsidRPr="00CC2850">
        <w:rPr>
          <w:rFonts w:ascii="Liberation Serif" w:hAnsi="Liberation Serif"/>
          <w:sz w:val="20"/>
          <w:szCs w:val="20"/>
          <w:lang w:bidi="ru-RU"/>
        </w:rPr>
        <w:tab/>
      </w:r>
      <w:r w:rsidR="00D3217E" w:rsidRPr="00CC2850">
        <w:rPr>
          <w:rFonts w:ascii="Liberation Serif" w:hAnsi="Liberation Serif"/>
          <w:sz w:val="20"/>
          <w:szCs w:val="20"/>
          <w:lang w:bidi="ru-RU"/>
        </w:rPr>
        <w:t>2.</w:t>
      </w:r>
      <w:r w:rsidRPr="00CC2850">
        <w:rPr>
          <w:rFonts w:ascii="Liberation Serif" w:hAnsi="Liberation Serif"/>
          <w:sz w:val="20"/>
          <w:szCs w:val="20"/>
          <w:lang w:bidi="ru-RU"/>
        </w:rPr>
        <w:t xml:space="preserve">  Тестирование проводится в отношении обучающихся, достигших возраста тринадцати лет, начиная с 7-го класса обучения в общеобразовательной организации.</w:t>
      </w:r>
    </w:p>
    <w:p w14:paraId="37849B81" w14:textId="77777777" w:rsidR="007812C7" w:rsidRPr="00CC2850" w:rsidRDefault="00D3217E" w:rsidP="00D3217E">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3.</w:t>
      </w:r>
      <w:r w:rsidR="004F3F64" w:rsidRPr="00CC2850">
        <w:rPr>
          <w:rFonts w:ascii="Liberation Serif" w:hAnsi="Liberation Serif"/>
          <w:sz w:val="20"/>
          <w:szCs w:val="20"/>
          <w:lang w:bidi="ru-RU"/>
        </w:rPr>
        <w:t xml:space="preserve"> </w:t>
      </w:r>
      <w:r w:rsidRPr="00CC2850">
        <w:rPr>
          <w:rFonts w:ascii="Liberation Serif" w:hAnsi="Liberation Serif"/>
          <w:sz w:val="20"/>
          <w:szCs w:val="20"/>
          <w:lang w:bidi="ru-RU"/>
        </w:rPr>
        <w:t xml:space="preserve">  </w:t>
      </w:r>
      <w:r w:rsidR="004F3F64" w:rsidRPr="00CC2850">
        <w:rPr>
          <w:rFonts w:ascii="Liberation Serif" w:hAnsi="Liberation Serif"/>
          <w:sz w:val="20"/>
          <w:szCs w:val="20"/>
          <w:lang w:bidi="ru-RU"/>
        </w:rPr>
        <w:t>Тестирование обучающихся, достигших возраста пятнадцати лет, проводится при наличии их информированных согласий об участии в тестировании в письменной форме (далее - информированное согласие).</w:t>
      </w:r>
      <w:r w:rsidRPr="00CC2850">
        <w:rPr>
          <w:rFonts w:ascii="Liberation Serif" w:hAnsi="Liberation Serif"/>
          <w:sz w:val="20"/>
          <w:szCs w:val="20"/>
          <w:lang w:bidi="ru-RU"/>
        </w:rPr>
        <w:t xml:space="preserve"> </w:t>
      </w:r>
      <w:r w:rsidR="007812C7" w:rsidRPr="00CC2850">
        <w:rPr>
          <w:rFonts w:ascii="Liberation Serif" w:hAnsi="Liberation Serif"/>
          <w:sz w:val="20"/>
          <w:szCs w:val="20"/>
          <w:lang w:bidi="ru-RU"/>
        </w:rPr>
        <w:t>Тестирование обучающихся, не достигших возраста пятнадцати лет, проводится при наличии информированного согласия одного из родителей или законных представителей</w:t>
      </w:r>
      <w:r w:rsidR="007812C7" w:rsidRPr="00CC2850">
        <w:rPr>
          <w:rFonts w:ascii="Liberation Serif" w:hAnsi="Liberation Serif"/>
          <w:sz w:val="20"/>
          <w:szCs w:val="20"/>
          <w:vertAlign w:val="superscript"/>
          <w:lang w:bidi="ru-RU"/>
        </w:rPr>
        <w:t>1</w:t>
      </w:r>
      <w:r w:rsidR="007812C7" w:rsidRPr="00CC2850">
        <w:rPr>
          <w:rFonts w:ascii="Liberation Serif" w:hAnsi="Liberation Serif"/>
          <w:sz w:val="20"/>
          <w:szCs w:val="20"/>
          <w:lang w:bidi="ru-RU"/>
        </w:rPr>
        <w:t>.</w:t>
      </w:r>
    </w:p>
    <w:p w14:paraId="754E7D40" w14:textId="77777777" w:rsidR="007812C7" w:rsidRPr="00CC2850" w:rsidRDefault="00D3217E" w:rsidP="00D3217E">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4.   </w:t>
      </w:r>
      <w:r w:rsidR="007812C7" w:rsidRPr="00CC2850">
        <w:rPr>
          <w:rFonts w:ascii="Liberation Serif" w:hAnsi="Liberation Serif"/>
          <w:sz w:val="20"/>
          <w:szCs w:val="20"/>
          <w:lang w:bidi="ru-RU"/>
        </w:rPr>
        <w:t>Тестирование осуществляется ежегодно со всеми обучающимися, независимо от их участия в тестировании в предыдущие учебные годы, в соответствии с распорядительным актом руководителя образовательной организации, проводящей тестирование.</w:t>
      </w:r>
    </w:p>
    <w:p w14:paraId="5F27F4D6" w14:textId="77777777" w:rsidR="007812C7" w:rsidRPr="00CC2850" w:rsidRDefault="00D3217E" w:rsidP="00D3217E">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5.  </w:t>
      </w:r>
      <w:r w:rsidR="007812C7" w:rsidRPr="00CC2850">
        <w:rPr>
          <w:rFonts w:ascii="Liberation Serif" w:hAnsi="Liberation Serif"/>
          <w:sz w:val="20"/>
          <w:szCs w:val="20"/>
          <w:lang w:bidi="ru-RU"/>
        </w:rPr>
        <w:t>Для проведения тестирования руководитель образовательной организации, проводящей тестирование:</w:t>
      </w:r>
    </w:p>
    <w:p w14:paraId="1AE8A7DC" w14:textId="77777777" w:rsidR="00D3217E" w:rsidRPr="00CC2850" w:rsidRDefault="00D3217E" w:rsidP="00D3217E">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1) </w:t>
      </w:r>
      <w:r w:rsidR="007812C7" w:rsidRPr="00CC2850">
        <w:rPr>
          <w:rFonts w:ascii="Liberation Serif" w:hAnsi="Liberation Serif"/>
          <w:sz w:val="20"/>
          <w:szCs w:val="20"/>
          <w:lang w:bidi="ru-RU"/>
        </w:rPr>
        <w:t>создает комиссию, обеспечивающую организационно-техническое сопровождение тестирования (далее - Комиссия), и утверждает ее состав численностью не менее трех работников образовательной организации, проводящей тестирование, включая лиц, ответственных за оказание социально</w:t>
      </w:r>
      <w:r w:rsidRPr="00CC2850">
        <w:rPr>
          <w:rFonts w:ascii="Liberation Serif" w:hAnsi="Liberation Serif"/>
          <w:sz w:val="20"/>
          <w:szCs w:val="20"/>
          <w:lang w:bidi="ru-RU"/>
        </w:rPr>
        <w:t>-</w:t>
      </w:r>
      <w:r w:rsidR="007812C7" w:rsidRPr="00CC2850">
        <w:rPr>
          <w:rFonts w:ascii="Liberation Serif" w:hAnsi="Liberation Serif"/>
          <w:sz w:val="20"/>
          <w:szCs w:val="20"/>
          <w:lang w:bidi="ru-RU"/>
        </w:rPr>
        <w:softHyphen/>
        <w:t>педагогической и (или) психологической помощи обучающимся. Руководителем Комиссии назначается лицо, замещающее должность из числа администрации образовательной организации. В состав Комиссии также включается учитель информатики либо системный администратор;</w:t>
      </w:r>
    </w:p>
    <w:p w14:paraId="6A7C6EE6" w14:textId="77777777" w:rsidR="00D3217E" w:rsidRPr="00CC2850" w:rsidRDefault="00D3217E" w:rsidP="00D3217E">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2)  </w:t>
      </w:r>
      <w:r w:rsidR="007812C7" w:rsidRPr="00CC2850">
        <w:rPr>
          <w:rFonts w:ascii="Liberation Serif" w:hAnsi="Liberation Serif"/>
          <w:sz w:val="20"/>
          <w:szCs w:val="20"/>
          <w:lang w:bidi="ru-RU"/>
        </w:rPr>
        <w:t>утверждает расписание тестирования по классам (группам) и кабинетам (аудиториям);</w:t>
      </w:r>
    </w:p>
    <w:p w14:paraId="42B74E70" w14:textId="77777777" w:rsidR="00D3217E" w:rsidRPr="00CC2850" w:rsidRDefault="00D3217E" w:rsidP="00D3217E">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3)  </w:t>
      </w:r>
      <w:r w:rsidR="007812C7" w:rsidRPr="00CC2850">
        <w:rPr>
          <w:rFonts w:ascii="Liberation Serif" w:hAnsi="Liberation Serif"/>
          <w:sz w:val="20"/>
          <w:szCs w:val="20"/>
          <w:lang w:bidi="ru-RU"/>
        </w:rPr>
        <w:t xml:space="preserve">обеспечивает хранение результатов тестирования до момента </w:t>
      </w:r>
      <w:r w:rsidRPr="00CC2850">
        <w:rPr>
          <w:rFonts w:ascii="Liberation Serif" w:hAnsi="Liberation Serif"/>
          <w:sz w:val="20"/>
          <w:szCs w:val="20"/>
          <w:lang w:bidi="ru-RU"/>
        </w:rPr>
        <w:t>отчисления,</w:t>
      </w:r>
      <w:r w:rsidR="007812C7" w:rsidRPr="00CC2850">
        <w:rPr>
          <w:rFonts w:ascii="Liberation Serif" w:hAnsi="Liberation Serif"/>
          <w:sz w:val="20"/>
          <w:szCs w:val="20"/>
          <w:lang w:bidi="ru-RU"/>
        </w:rPr>
        <w:t xml:space="preserve"> обучающихся из образовательной организации, информированных согласий в условиях, гарантирующих конфиденциальность и невозможность несанкционированного доступа к ним;</w:t>
      </w:r>
    </w:p>
    <w:p w14:paraId="0D48F336" w14:textId="77777777" w:rsidR="00D3217E" w:rsidRPr="00CC2850" w:rsidRDefault="00D3217E" w:rsidP="00D3217E">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4)    </w:t>
      </w:r>
      <w:r w:rsidR="007812C7" w:rsidRPr="00CC2850">
        <w:rPr>
          <w:rFonts w:ascii="Liberation Serif" w:hAnsi="Liberation Serif"/>
          <w:sz w:val="20"/>
          <w:szCs w:val="20"/>
          <w:lang w:bidi="ru-RU"/>
        </w:rPr>
        <w:t>организует проведение информационно-мотивационной кампании.</w:t>
      </w:r>
    </w:p>
    <w:p w14:paraId="42A70DE6" w14:textId="77777777" w:rsidR="00D3217E" w:rsidRPr="00CC2850" w:rsidRDefault="00D3217E" w:rsidP="00D3217E">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6.    </w:t>
      </w:r>
      <w:r w:rsidR="007812C7" w:rsidRPr="00CC2850">
        <w:rPr>
          <w:rFonts w:ascii="Liberation Serif" w:hAnsi="Liberation Serif"/>
          <w:sz w:val="20"/>
          <w:szCs w:val="20"/>
          <w:lang w:bidi="ru-RU"/>
        </w:rPr>
        <w:t xml:space="preserve">Тестирование проводится в электронной форме (в исключительных случаях - с применением бланков) и предполагает заполнение анкет, содержащих вопросы, целью которых является определение вероятности </w:t>
      </w:r>
      <w:r w:rsidRPr="00CC2850">
        <w:rPr>
          <w:rFonts w:ascii="Liberation Serif" w:hAnsi="Liberation Serif"/>
          <w:sz w:val="20"/>
          <w:szCs w:val="20"/>
          <w:lang w:bidi="ru-RU"/>
        </w:rPr>
        <w:t>вовлечения,</w:t>
      </w:r>
      <w:r w:rsidR="007812C7" w:rsidRPr="00CC2850">
        <w:rPr>
          <w:rFonts w:ascii="Liberation Serif" w:hAnsi="Liberation Serif"/>
          <w:sz w:val="20"/>
          <w:szCs w:val="20"/>
          <w:lang w:bidi="ru-RU"/>
        </w:rPr>
        <w:t xml:space="preserve"> обучающихся в незаконное потребление наркотических и психотропных веществ, методом получения информации на основании ответов на вопросы.</w:t>
      </w:r>
    </w:p>
    <w:p w14:paraId="1DCCFBA3" w14:textId="77777777" w:rsidR="007B2D7D" w:rsidRPr="00CC2850" w:rsidRDefault="007B2D7D" w:rsidP="007B2D7D">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7.   </w:t>
      </w:r>
      <w:r w:rsidR="007812C7" w:rsidRPr="00CC2850">
        <w:rPr>
          <w:rFonts w:ascii="Liberation Serif" w:hAnsi="Liberation Serif"/>
          <w:sz w:val="20"/>
          <w:szCs w:val="20"/>
          <w:lang w:bidi="ru-RU"/>
        </w:rPr>
        <w:t>При проведении тестирования в каждом кабинете (аудитории) присутствует член Комиссии.</w:t>
      </w:r>
    </w:p>
    <w:p w14:paraId="5BDE4FD7" w14:textId="77777777" w:rsidR="007B2D7D" w:rsidRPr="00CC2850" w:rsidRDefault="007B2D7D" w:rsidP="007B2D7D">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8.   </w:t>
      </w:r>
      <w:r w:rsidR="007812C7" w:rsidRPr="00CC2850">
        <w:rPr>
          <w:rFonts w:ascii="Liberation Serif" w:hAnsi="Liberation Serif"/>
          <w:sz w:val="20"/>
          <w:szCs w:val="20"/>
          <w:lang w:bidi="ru-RU"/>
        </w:rPr>
        <w:t>При проведении тестирования допускается присутствие в кабинете (аудитории) в качестве наблюдателей родителей (законных представителей) обучающихся, участвующих в тестировании.</w:t>
      </w:r>
    </w:p>
    <w:p w14:paraId="7AA9CAB6" w14:textId="77777777" w:rsidR="007B2D7D" w:rsidRPr="00CC2850" w:rsidRDefault="007B2D7D" w:rsidP="007B2D7D">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9.   </w:t>
      </w:r>
      <w:r w:rsidR="007812C7" w:rsidRPr="00CC2850">
        <w:rPr>
          <w:rFonts w:ascii="Liberation Serif" w:hAnsi="Liberation Serif"/>
          <w:sz w:val="20"/>
          <w:szCs w:val="20"/>
          <w:lang w:bidi="ru-RU"/>
        </w:rPr>
        <w:t>Члены Комиссии в праве:</w:t>
      </w:r>
    </w:p>
    <w:p w14:paraId="5ED29FA0" w14:textId="77777777" w:rsidR="007B2D7D" w:rsidRPr="00CC2850" w:rsidRDefault="007B2D7D" w:rsidP="007B2D7D">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1) </w:t>
      </w:r>
      <w:r w:rsidR="007812C7" w:rsidRPr="00CC2850">
        <w:rPr>
          <w:rFonts w:ascii="Liberation Serif" w:hAnsi="Liberation Serif"/>
          <w:sz w:val="20"/>
          <w:szCs w:val="20"/>
          <w:lang w:bidi="ru-RU"/>
        </w:rPr>
        <w:t>пресекать попытки родителей (законных представителей) повлиять на ответы обучающихся;</w:t>
      </w:r>
    </w:p>
    <w:p w14:paraId="5142B289" w14:textId="77777777" w:rsidR="007B2D7D" w:rsidRPr="00CC2850" w:rsidRDefault="007B2D7D" w:rsidP="007B2D7D">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2) </w:t>
      </w:r>
      <w:r w:rsidR="007812C7" w:rsidRPr="00CC2850">
        <w:rPr>
          <w:rFonts w:ascii="Liberation Serif" w:hAnsi="Liberation Serif"/>
          <w:sz w:val="20"/>
          <w:szCs w:val="20"/>
          <w:lang w:bidi="ru-RU"/>
        </w:rPr>
        <w:t>разъяснять обучающимся значение терминов и фраз, встречающихся в вопросах единой методики, при условии, что это не будет влиять на выбор ответа респондента.</w:t>
      </w:r>
    </w:p>
    <w:p w14:paraId="06C823D0" w14:textId="77777777" w:rsidR="007B2D7D" w:rsidRPr="00CC2850" w:rsidRDefault="007B2D7D" w:rsidP="007B2D7D">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10. </w:t>
      </w:r>
      <w:r w:rsidR="007812C7" w:rsidRPr="00CC2850">
        <w:rPr>
          <w:rFonts w:ascii="Liberation Serif" w:hAnsi="Liberation Serif"/>
          <w:sz w:val="20"/>
          <w:szCs w:val="20"/>
          <w:lang w:bidi="ru-RU"/>
        </w:rPr>
        <w:t>При использовании дистанционной формы тестирования обеспечивается конфиденциальность передачи паролей обучающимся, осуществляется контроль за прохождением обучающимся тестирования.</w:t>
      </w:r>
    </w:p>
    <w:p w14:paraId="4712A792" w14:textId="77777777" w:rsidR="007B2D7D" w:rsidRPr="00CC2850" w:rsidRDefault="007B2D7D" w:rsidP="007B2D7D">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11. </w:t>
      </w:r>
      <w:r w:rsidR="007812C7" w:rsidRPr="00CC2850">
        <w:rPr>
          <w:rFonts w:ascii="Liberation Serif" w:hAnsi="Liberation Serif"/>
          <w:sz w:val="20"/>
          <w:szCs w:val="20"/>
          <w:lang w:bidi="ru-RU"/>
        </w:rPr>
        <w:t>Перед началом проведения тестирования члены Комиссии проводят инструктаж обучающихся, участвующих в тестировании, в том числе информируют об условиях тестирования и его продолжительности.</w:t>
      </w:r>
    </w:p>
    <w:p w14:paraId="31B3710B" w14:textId="77777777" w:rsidR="007B2D7D" w:rsidRPr="00CC2850" w:rsidRDefault="007B2D7D" w:rsidP="007B2D7D">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12. </w:t>
      </w:r>
      <w:r w:rsidR="007812C7" w:rsidRPr="00CC2850">
        <w:rPr>
          <w:rFonts w:ascii="Liberation Serif" w:hAnsi="Liberation Serif"/>
          <w:sz w:val="20"/>
          <w:szCs w:val="20"/>
          <w:lang w:bidi="ru-RU"/>
        </w:rPr>
        <w:t>С целью обеспечения конфиденциальности результатов тестирования и исключения влияния респондентов друг на друга во время его проведения не допускаются свободное общение между обучающимися, участвующими в тестировании, и перемещение по кабинету (аудитории).</w:t>
      </w:r>
    </w:p>
    <w:p w14:paraId="4C048724" w14:textId="77777777" w:rsidR="007B2D7D" w:rsidRPr="00CC2850" w:rsidRDefault="007B2D7D" w:rsidP="007B2D7D">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13. </w:t>
      </w:r>
      <w:r w:rsidR="007812C7" w:rsidRPr="00CC2850">
        <w:rPr>
          <w:rFonts w:ascii="Liberation Serif" w:hAnsi="Liberation Serif"/>
          <w:sz w:val="20"/>
          <w:szCs w:val="20"/>
          <w:lang w:bidi="ru-RU"/>
        </w:rPr>
        <w:t>Каждый обучающийся, участвующий в тестировании, имеет право в любое время отказаться от тестирования, поставив об этом в известность члена Комиссии, но также имеет право вернуться к тестированию в любое удобное для него время.</w:t>
      </w:r>
    </w:p>
    <w:p w14:paraId="64C1493E" w14:textId="77777777" w:rsidR="007B2D7D" w:rsidRPr="00CC2850" w:rsidRDefault="007B2D7D" w:rsidP="007B2D7D">
      <w:pPr>
        <w:spacing w:before="240"/>
        <w:ind w:firstLine="709"/>
        <w:contextualSpacing/>
        <w:jc w:val="both"/>
        <w:rPr>
          <w:rFonts w:ascii="Liberation Serif" w:hAnsi="Liberation Serif"/>
          <w:sz w:val="20"/>
          <w:szCs w:val="20"/>
          <w:lang w:bidi="ru-RU"/>
        </w:rPr>
      </w:pPr>
      <w:r w:rsidRPr="00CC2850">
        <w:rPr>
          <w:rFonts w:ascii="Liberation Serif" w:hAnsi="Liberation Serif"/>
          <w:sz w:val="20"/>
          <w:szCs w:val="20"/>
          <w:lang w:bidi="ru-RU"/>
        </w:rPr>
        <w:t xml:space="preserve">14. </w:t>
      </w:r>
      <w:r w:rsidR="007812C7" w:rsidRPr="00CC2850">
        <w:rPr>
          <w:rFonts w:ascii="Liberation Serif" w:hAnsi="Liberation Serif"/>
          <w:sz w:val="20"/>
          <w:szCs w:val="20"/>
          <w:lang w:bidi="ru-RU"/>
        </w:rPr>
        <w:t>Контроль за ходом и сроками проведения тестирования осуществляется ответственным лицом образовательной организации согласно графику проведения тестирования по управленческим округам Свердловской области, за качество его проведения несут ответственность руководители управленческих округов Свердловской области, муниципальных образований, расположенных на территории Свердловской области, специалисты органов местного самоуправления, осуществляющие управление в сфере образования и руководители образовательных организаций.</w:t>
      </w:r>
    </w:p>
    <w:p w14:paraId="6623AF34" w14:textId="77777777" w:rsidR="007812C7" w:rsidRPr="00CC2850" w:rsidRDefault="007B2D7D" w:rsidP="007B2D7D">
      <w:pPr>
        <w:spacing w:before="240"/>
        <w:ind w:firstLine="709"/>
        <w:contextualSpacing/>
        <w:jc w:val="both"/>
        <w:rPr>
          <w:rFonts w:ascii="Liberation Serif" w:hAnsi="Liberation Serif"/>
          <w:sz w:val="20"/>
          <w:szCs w:val="20"/>
          <w:lang w:bidi="ru-RU"/>
        </w:rPr>
        <w:sectPr w:rsidR="007812C7" w:rsidRPr="00CC2850" w:rsidSect="004F3F64">
          <w:pgSz w:w="11900" w:h="16840" w:code="9"/>
          <w:pgMar w:top="1134" w:right="454" w:bottom="1134" w:left="680" w:header="0" w:footer="6" w:gutter="0"/>
          <w:cols w:space="720"/>
          <w:noEndnote/>
          <w:docGrid w:linePitch="360"/>
        </w:sectPr>
      </w:pPr>
      <w:r w:rsidRPr="00CC2850">
        <w:rPr>
          <w:rFonts w:ascii="Liberation Serif" w:hAnsi="Liberation Serif"/>
          <w:sz w:val="20"/>
          <w:szCs w:val="20"/>
          <w:lang w:bidi="ru-RU"/>
        </w:rPr>
        <w:t xml:space="preserve">15. </w:t>
      </w:r>
      <w:r w:rsidR="007812C7" w:rsidRPr="00CC2850">
        <w:rPr>
          <w:rFonts w:ascii="Liberation Serif" w:hAnsi="Liberation Serif"/>
          <w:sz w:val="20"/>
          <w:szCs w:val="20"/>
          <w:lang w:bidi="ru-RU"/>
        </w:rPr>
        <w:t>Работа в личном кабинете государственного бюджетного учреждения Свердловской области «Центр психолого-педагогической, медицинской и социальной помощи «Ладо» - Регионального оператора тестирования организуется ответственными лицами согласно инструкции, предоставленной разработ</w:t>
      </w:r>
      <w:r w:rsidR="00C528E7" w:rsidRPr="00CC2850">
        <w:rPr>
          <w:rFonts w:ascii="Liberation Serif" w:hAnsi="Liberation Serif"/>
          <w:sz w:val="20"/>
          <w:szCs w:val="20"/>
          <w:lang w:bidi="ru-RU"/>
        </w:rPr>
        <w:t>чиками программного обеспечения.</w:t>
      </w:r>
    </w:p>
    <w:p w14:paraId="02055C60" w14:textId="77777777" w:rsidR="0020320C" w:rsidRDefault="00C528E7" w:rsidP="00C528E7">
      <w:pPr>
        <w:tabs>
          <w:tab w:val="left" w:pos="525"/>
          <w:tab w:val="right" w:pos="14287"/>
        </w:tabs>
        <w:rPr>
          <w:sz w:val="18"/>
          <w:szCs w:val="18"/>
        </w:rPr>
      </w:pPr>
      <w:r>
        <w:rPr>
          <w:sz w:val="18"/>
          <w:szCs w:val="18"/>
        </w:rPr>
        <w:lastRenderedPageBreak/>
        <w:t xml:space="preserve">        </w:t>
      </w:r>
      <w:r>
        <w:rPr>
          <w:sz w:val="18"/>
          <w:szCs w:val="18"/>
        </w:rPr>
        <w:tab/>
      </w:r>
      <w:r>
        <w:rPr>
          <w:sz w:val="18"/>
          <w:szCs w:val="18"/>
        </w:rPr>
        <w:tab/>
      </w:r>
      <w:r w:rsidR="007B2D7D">
        <w:rPr>
          <w:sz w:val="18"/>
          <w:szCs w:val="18"/>
        </w:rPr>
        <w:t>Приложение №2</w:t>
      </w:r>
      <w:r>
        <w:rPr>
          <w:sz w:val="18"/>
          <w:szCs w:val="18"/>
        </w:rPr>
        <w:t xml:space="preserve">   </w:t>
      </w:r>
    </w:p>
    <w:p w14:paraId="22B5735E" w14:textId="77777777" w:rsidR="0085603B" w:rsidRDefault="0085603B" w:rsidP="0085603B">
      <w:pPr>
        <w:jc w:val="center"/>
        <w:rPr>
          <w:rFonts w:ascii="Liberation Serif" w:hAnsi="Liberation Serif"/>
          <w:b/>
          <w:sz w:val="20"/>
          <w:szCs w:val="20"/>
        </w:rPr>
      </w:pPr>
    </w:p>
    <w:p w14:paraId="2617A23D" w14:textId="77777777" w:rsidR="0085603B" w:rsidRDefault="0085603B" w:rsidP="0085603B">
      <w:pPr>
        <w:jc w:val="center"/>
        <w:rPr>
          <w:rFonts w:ascii="Liberation Serif" w:hAnsi="Liberation Serif"/>
          <w:b/>
          <w:sz w:val="20"/>
          <w:szCs w:val="20"/>
        </w:rPr>
      </w:pPr>
      <w:r>
        <w:rPr>
          <w:rFonts w:ascii="Liberation Serif" w:hAnsi="Liberation Serif"/>
          <w:b/>
          <w:sz w:val="20"/>
          <w:szCs w:val="20"/>
        </w:rPr>
        <w:t>План-график</w:t>
      </w:r>
      <w:r w:rsidRPr="009D70D4">
        <w:rPr>
          <w:rFonts w:ascii="Liberation Serif" w:hAnsi="Liberation Serif"/>
          <w:b/>
          <w:sz w:val="20"/>
          <w:szCs w:val="20"/>
        </w:rPr>
        <w:t xml:space="preserve"> проведения социально-психологического тестирования по Единой методике обучающихся </w:t>
      </w:r>
    </w:p>
    <w:p w14:paraId="73B7B468" w14:textId="77777777" w:rsidR="0085603B" w:rsidRDefault="0085603B" w:rsidP="0085603B">
      <w:pPr>
        <w:jc w:val="center"/>
        <w:rPr>
          <w:rFonts w:ascii="Liberation Serif" w:hAnsi="Liberation Serif"/>
          <w:b/>
          <w:sz w:val="20"/>
          <w:szCs w:val="20"/>
        </w:rPr>
      </w:pPr>
      <w:r>
        <w:rPr>
          <w:rFonts w:ascii="Liberation Serif" w:hAnsi="Liberation Serif"/>
          <w:b/>
          <w:sz w:val="20"/>
          <w:szCs w:val="20"/>
        </w:rPr>
        <w:t>____________________________________________________________________________________________________________________________________________________</w:t>
      </w:r>
    </w:p>
    <w:p w14:paraId="6990E719" w14:textId="77777777" w:rsidR="0085603B" w:rsidRPr="00EE68BC" w:rsidRDefault="0085603B" w:rsidP="0085603B">
      <w:pPr>
        <w:jc w:val="center"/>
        <w:rPr>
          <w:rFonts w:ascii="Liberation Serif" w:hAnsi="Liberation Serif"/>
          <w:sz w:val="20"/>
          <w:szCs w:val="20"/>
        </w:rPr>
      </w:pPr>
      <w:r w:rsidRPr="00EE68BC">
        <w:rPr>
          <w:rFonts w:ascii="Liberation Serif" w:hAnsi="Liberation Serif"/>
          <w:sz w:val="20"/>
          <w:szCs w:val="20"/>
        </w:rPr>
        <w:t xml:space="preserve">(полное наименование образовательной организации) </w:t>
      </w:r>
    </w:p>
    <w:p w14:paraId="76FEAAE1" w14:textId="77777777" w:rsidR="0085603B" w:rsidRPr="009D70D4" w:rsidRDefault="0085603B" w:rsidP="0085603B">
      <w:pPr>
        <w:rPr>
          <w:rFonts w:ascii="Liberation Serif" w:hAnsi="Liberation Serif"/>
          <w:b/>
          <w:sz w:val="20"/>
          <w:szCs w:val="20"/>
        </w:rPr>
      </w:pPr>
      <w:r w:rsidRPr="009D70D4">
        <w:rPr>
          <w:rFonts w:ascii="Liberation Serif" w:hAnsi="Liberation Serif"/>
          <w:b/>
          <w:sz w:val="20"/>
          <w:szCs w:val="20"/>
        </w:rPr>
        <w:t>направленного на раннее выявление немедицинского потребления наркотических средств и психотропных веществ в 20____/20____ учебном</w:t>
      </w:r>
    </w:p>
    <w:p w14:paraId="22EE8329" w14:textId="77777777" w:rsidR="0085603B" w:rsidRPr="009D70D4" w:rsidRDefault="0085603B" w:rsidP="0085603B">
      <w:pPr>
        <w:jc w:val="center"/>
        <w:rPr>
          <w:rFonts w:ascii="Liberation Serif" w:hAnsi="Liberation Serif"/>
          <w:b/>
          <w:sz w:val="20"/>
          <w:szCs w:val="20"/>
        </w:rPr>
      </w:pPr>
      <w:r w:rsidRPr="009D70D4">
        <w:rPr>
          <w:rFonts w:ascii="Liberation Serif" w:hAnsi="Liberation Serif"/>
          <w:b/>
          <w:sz w:val="20"/>
          <w:szCs w:val="20"/>
        </w:rPr>
        <w:t>году</w:t>
      </w:r>
    </w:p>
    <w:p w14:paraId="332A7477" w14:textId="77777777" w:rsidR="0085603B" w:rsidRPr="009D70D4" w:rsidRDefault="0085603B" w:rsidP="0085603B">
      <w:pPr>
        <w:rPr>
          <w:rFonts w:ascii="Liberation Serif" w:hAnsi="Liberation Serif"/>
          <w:b/>
          <w:sz w:val="20"/>
          <w:szCs w:val="20"/>
        </w:rPr>
      </w:pPr>
    </w:p>
    <w:tbl>
      <w:tblPr>
        <w:tblW w:w="15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1057"/>
        <w:gridCol w:w="1567"/>
        <w:gridCol w:w="1822"/>
      </w:tblGrid>
      <w:tr w:rsidR="0085603B" w:rsidRPr="009D70D4" w14:paraId="2C60A164" w14:textId="77777777" w:rsidTr="009A4F69">
        <w:tc>
          <w:tcPr>
            <w:tcW w:w="675" w:type="dxa"/>
            <w:shd w:val="clear" w:color="auto" w:fill="auto"/>
          </w:tcPr>
          <w:p w14:paraId="7EC2D863" w14:textId="77777777" w:rsidR="0085603B" w:rsidRDefault="0085603B" w:rsidP="009A4F69">
            <w:pPr>
              <w:jc w:val="center"/>
              <w:rPr>
                <w:rFonts w:ascii="Liberation Serif" w:hAnsi="Liberation Serif"/>
                <w:b/>
                <w:sz w:val="20"/>
                <w:szCs w:val="20"/>
              </w:rPr>
            </w:pPr>
          </w:p>
          <w:p w14:paraId="13F44208" w14:textId="77777777" w:rsidR="0085603B" w:rsidRDefault="0085603B" w:rsidP="009A4F69">
            <w:pPr>
              <w:jc w:val="center"/>
              <w:rPr>
                <w:rFonts w:ascii="Liberation Serif" w:hAnsi="Liberation Serif"/>
                <w:b/>
                <w:sz w:val="20"/>
                <w:szCs w:val="20"/>
              </w:rPr>
            </w:pPr>
            <w:r w:rsidRPr="009D70D4">
              <w:rPr>
                <w:rFonts w:ascii="Liberation Serif" w:hAnsi="Liberation Serif"/>
                <w:b/>
                <w:sz w:val="20"/>
                <w:szCs w:val="20"/>
              </w:rPr>
              <w:t xml:space="preserve">№ </w:t>
            </w:r>
          </w:p>
          <w:p w14:paraId="1C95EE52" w14:textId="77777777" w:rsidR="0085603B" w:rsidRPr="009D70D4" w:rsidRDefault="0085603B" w:rsidP="009A4F69">
            <w:pPr>
              <w:jc w:val="center"/>
              <w:rPr>
                <w:rFonts w:ascii="Liberation Serif" w:hAnsi="Liberation Serif"/>
                <w:b/>
                <w:sz w:val="20"/>
                <w:szCs w:val="20"/>
              </w:rPr>
            </w:pPr>
            <w:r w:rsidRPr="009D70D4">
              <w:rPr>
                <w:rFonts w:ascii="Liberation Serif" w:hAnsi="Liberation Serif"/>
                <w:b/>
                <w:sz w:val="20"/>
                <w:szCs w:val="20"/>
              </w:rPr>
              <w:t>п/п</w:t>
            </w:r>
          </w:p>
        </w:tc>
        <w:tc>
          <w:tcPr>
            <w:tcW w:w="11057" w:type="dxa"/>
            <w:shd w:val="clear" w:color="auto" w:fill="auto"/>
          </w:tcPr>
          <w:p w14:paraId="3EE48938" w14:textId="77777777" w:rsidR="0085603B" w:rsidRDefault="0085603B" w:rsidP="009A4F69">
            <w:pPr>
              <w:jc w:val="center"/>
              <w:rPr>
                <w:rFonts w:ascii="Liberation Serif" w:hAnsi="Liberation Serif"/>
                <w:b/>
                <w:sz w:val="20"/>
                <w:szCs w:val="20"/>
              </w:rPr>
            </w:pPr>
          </w:p>
          <w:p w14:paraId="6071037B" w14:textId="77777777" w:rsidR="0085603B" w:rsidRPr="009D70D4" w:rsidRDefault="0085603B" w:rsidP="009A4F69">
            <w:pPr>
              <w:jc w:val="center"/>
              <w:rPr>
                <w:rFonts w:ascii="Liberation Serif" w:hAnsi="Liberation Serif"/>
                <w:b/>
                <w:sz w:val="20"/>
                <w:szCs w:val="20"/>
              </w:rPr>
            </w:pPr>
            <w:r w:rsidRPr="009D70D4">
              <w:rPr>
                <w:rFonts w:ascii="Liberation Serif" w:hAnsi="Liberation Serif"/>
                <w:b/>
                <w:sz w:val="20"/>
                <w:szCs w:val="20"/>
              </w:rPr>
              <w:t>Мероприятия</w:t>
            </w:r>
          </w:p>
        </w:tc>
        <w:tc>
          <w:tcPr>
            <w:tcW w:w="1567" w:type="dxa"/>
            <w:shd w:val="clear" w:color="auto" w:fill="auto"/>
          </w:tcPr>
          <w:p w14:paraId="6A9F733A" w14:textId="77777777" w:rsidR="0085603B" w:rsidRDefault="0085603B" w:rsidP="009A4F69">
            <w:pPr>
              <w:jc w:val="center"/>
              <w:rPr>
                <w:rFonts w:ascii="Liberation Serif" w:hAnsi="Liberation Serif"/>
                <w:b/>
                <w:sz w:val="20"/>
                <w:szCs w:val="20"/>
              </w:rPr>
            </w:pPr>
          </w:p>
          <w:p w14:paraId="02146758" w14:textId="77777777" w:rsidR="0085603B" w:rsidRPr="009D70D4" w:rsidRDefault="0085603B" w:rsidP="009A4F69">
            <w:pPr>
              <w:jc w:val="center"/>
              <w:rPr>
                <w:rFonts w:ascii="Liberation Serif" w:hAnsi="Liberation Serif"/>
                <w:b/>
                <w:sz w:val="20"/>
                <w:szCs w:val="20"/>
              </w:rPr>
            </w:pPr>
            <w:r w:rsidRPr="009D70D4">
              <w:rPr>
                <w:rFonts w:ascii="Liberation Serif" w:hAnsi="Liberation Serif"/>
                <w:b/>
                <w:sz w:val="20"/>
                <w:szCs w:val="20"/>
              </w:rPr>
              <w:t>Сроки</w:t>
            </w:r>
          </w:p>
        </w:tc>
        <w:tc>
          <w:tcPr>
            <w:tcW w:w="1822" w:type="dxa"/>
            <w:shd w:val="clear" w:color="auto" w:fill="auto"/>
          </w:tcPr>
          <w:p w14:paraId="63CD4454" w14:textId="77777777" w:rsidR="0085603B" w:rsidRDefault="0085603B" w:rsidP="009A4F69">
            <w:pPr>
              <w:jc w:val="center"/>
              <w:rPr>
                <w:rFonts w:ascii="Liberation Serif" w:hAnsi="Liberation Serif"/>
                <w:b/>
                <w:sz w:val="20"/>
                <w:szCs w:val="20"/>
              </w:rPr>
            </w:pPr>
          </w:p>
          <w:p w14:paraId="54C32E8C" w14:textId="77777777" w:rsidR="0085603B" w:rsidRDefault="0085603B" w:rsidP="009A4F69">
            <w:pPr>
              <w:jc w:val="center"/>
              <w:rPr>
                <w:rFonts w:ascii="Liberation Serif" w:hAnsi="Liberation Serif"/>
                <w:b/>
                <w:sz w:val="20"/>
                <w:szCs w:val="20"/>
              </w:rPr>
            </w:pPr>
            <w:r w:rsidRPr="009D70D4">
              <w:rPr>
                <w:rFonts w:ascii="Liberation Serif" w:hAnsi="Liberation Serif"/>
                <w:b/>
                <w:sz w:val="20"/>
                <w:szCs w:val="20"/>
              </w:rPr>
              <w:t xml:space="preserve">Ответственный </w:t>
            </w:r>
          </w:p>
          <w:p w14:paraId="5EDD8E25" w14:textId="77777777" w:rsidR="0085603B" w:rsidRDefault="0085603B" w:rsidP="009A4F69">
            <w:pPr>
              <w:jc w:val="center"/>
              <w:rPr>
                <w:rFonts w:ascii="Liberation Serif" w:hAnsi="Liberation Serif"/>
                <w:b/>
                <w:sz w:val="20"/>
                <w:szCs w:val="20"/>
              </w:rPr>
            </w:pPr>
            <w:r>
              <w:rPr>
                <w:rFonts w:ascii="Liberation Serif" w:hAnsi="Liberation Serif"/>
                <w:b/>
                <w:sz w:val="20"/>
                <w:szCs w:val="20"/>
              </w:rPr>
              <w:t>и</w:t>
            </w:r>
            <w:r w:rsidRPr="009D70D4">
              <w:rPr>
                <w:rFonts w:ascii="Liberation Serif" w:hAnsi="Liberation Serif"/>
                <w:b/>
                <w:sz w:val="20"/>
                <w:szCs w:val="20"/>
              </w:rPr>
              <w:t>сполнитель</w:t>
            </w:r>
          </w:p>
          <w:p w14:paraId="74A300BF" w14:textId="77777777" w:rsidR="0085603B" w:rsidRPr="009D70D4" w:rsidRDefault="0085603B" w:rsidP="009A4F69">
            <w:pPr>
              <w:jc w:val="center"/>
              <w:rPr>
                <w:rFonts w:ascii="Liberation Serif" w:hAnsi="Liberation Serif"/>
                <w:b/>
                <w:sz w:val="20"/>
                <w:szCs w:val="20"/>
              </w:rPr>
            </w:pPr>
          </w:p>
        </w:tc>
      </w:tr>
      <w:tr w:rsidR="0085603B" w:rsidRPr="009D70D4" w14:paraId="07DBB4ED" w14:textId="77777777" w:rsidTr="009A4F69">
        <w:tc>
          <w:tcPr>
            <w:tcW w:w="675" w:type="dxa"/>
            <w:shd w:val="clear" w:color="auto" w:fill="auto"/>
          </w:tcPr>
          <w:p w14:paraId="121C3280" w14:textId="77777777" w:rsidR="0085603B" w:rsidRPr="009D70D4" w:rsidRDefault="0085603B" w:rsidP="009A4F69">
            <w:pPr>
              <w:jc w:val="center"/>
              <w:rPr>
                <w:rFonts w:ascii="Liberation Serif" w:hAnsi="Liberation Serif"/>
                <w:sz w:val="20"/>
                <w:szCs w:val="20"/>
              </w:rPr>
            </w:pPr>
            <w:r w:rsidRPr="009D70D4">
              <w:rPr>
                <w:rFonts w:ascii="Liberation Serif" w:hAnsi="Liberation Serif"/>
                <w:sz w:val="20"/>
                <w:szCs w:val="20"/>
              </w:rPr>
              <w:t>1.</w:t>
            </w:r>
          </w:p>
        </w:tc>
        <w:tc>
          <w:tcPr>
            <w:tcW w:w="11057" w:type="dxa"/>
            <w:shd w:val="clear" w:color="auto" w:fill="auto"/>
          </w:tcPr>
          <w:p w14:paraId="5ECA22AD" w14:textId="77777777" w:rsidR="0085603B" w:rsidRPr="009D70D4" w:rsidRDefault="0085603B" w:rsidP="009A4F69">
            <w:pPr>
              <w:rPr>
                <w:rFonts w:ascii="Liberation Serif" w:hAnsi="Liberation Serif"/>
                <w:sz w:val="20"/>
                <w:szCs w:val="20"/>
              </w:rPr>
            </w:pPr>
            <w:r w:rsidRPr="009D70D4">
              <w:rPr>
                <w:rFonts w:ascii="Liberation Serif" w:hAnsi="Liberation Serif"/>
                <w:sz w:val="20"/>
                <w:szCs w:val="20"/>
              </w:rPr>
              <w:t xml:space="preserve">Назначение ответственных </w:t>
            </w:r>
            <w:r>
              <w:rPr>
                <w:rFonts w:ascii="Liberation Serif" w:hAnsi="Liberation Serif"/>
                <w:sz w:val="20"/>
                <w:szCs w:val="20"/>
              </w:rPr>
              <w:t>лиц за организацию, проведение т</w:t>
            </w:r>
            <w:r w:rsidRPr="009D70D4">
              <w:rPr>
                <w:rFonts w:ascii="Liberation Serif" w:hAnsi="Liberation Serif"/>
                <w:sz w:val="20"/>
                <w:szCs w:val="20"/>
              </w:rPr>
              <w:t>естирования обучающихся</w:t>
            </w:r>
          </w:p>
        </w:tc>
        <w:tc>
          <w:tcPr>
            <w:tcW w:w="1567" w:type="dxa"/>
            <w:shd w:val="clear" w:color="auto" w:fill="auto"/>
          </w:tcPr>
          <w:p w14:paraId="0BA1404F" w14:textId="77777777" w:rsidR="0085603B" w:rsidRPr="009D70D4" w:rsidRDefault="0085603B" w:rsidP="009A4F69">
            <w:pPr>
              <w:rPr>
                <w:rFonts w:ascii="Liberation Serif" w:hAnsi="Liberation Serif"/>
                <w:sz w:val="20"/>
                <w:szCs w:val="20"/>
              </w:rPr>
            </w:pPr>
          </w:p>
        </w:tc>
        <w:tc>
          <w:tcPr>
            <w:tcW w:w="1822" w:type="dxa"/>
            <w:shd w:val="clear" w:color="auto" w:fill="auto"/>
          </w:tcPr>
          <w:p w14:paraId="442CDB09" w14:textId="77777777" w:rsidR="0085603B" w:rsidRPr="009D70D4" w:rsidRDefault="0085603B" w:rsidP="009A4F69">
            <w:pPr>
              <w:rPr>
                <w:rFonts w:ascii="Liberation Serif" w:hAnsi="Liberation Serif"/>
                <w:sz w:val="20"/>
                <w:szCs w:val="20"/>
              </w:rPr>
            </w:pPr>
          </w:p>
        </w:tc>
      </w:tr>
      <w:tr w:rsidR="0085603B" w:rsidRPr="009D70D4" w14:paraId="4B153965" w14:textId="77777777" w:rsidTr="009A4F69">
        <w:tc>
          <w:tcPr>
            <w:tcW w:w="675" w:type="dxa"/>
            <w:shd w:val="clear" w:color="auto" w:fill="auto"/>
          </w:tcPr>
          <w:p w14:paraId="12B8949C" w14:textId="77777777" w:rsidR="0085603B" w:rsidRPr="009D70D4" w:rsidRDefault="0085603B" w:rsidP="009A4F69">
            <w:pPr>
              <w:jc w:val="center"/>
              <w:rPr>
                <w:rFonts w:ascii="Liberation Serif" w:hAnsi="Liberation Serif"/>
                <w:sz w:val="20"/>
                <w:szCs w:val="20"/>
              </w:rPr>
            </w:pPr>
            <w:r w:rsidRPr="009D70D4">
              <w:rPr>
                <w:rFonts w:ascii="Liberation Serif" w:hAnsi="Liberation Serif"/>
                <w:sz w:val="20"/>
                <w:szCs w:val="20"/>
              </w:rPr>
              <w:t>2.</w:t>
            </w:r>
          </w:p>
        </w:tc>
        <w:tc>
          <w:tcPr>
            <w:tcW w:w="11057" w:type="dxa"/>
            <w:shd w:val="clear" w:color="auto" w:fill="auto"/>
          </w:tcPr>
          <w:p w14:paraId="4E29D41A" w14:textId="77777777" w:rsidR="0085603B" w:rsidRPr="009D70D4" w:rsidRDefault="0085603B" w:rsidP="009A4F69">
            <w:pPr>
              <w:rPr>
                <w:rFonts w:ascii="Liberation Serif" w:hAnsi="Liberation Serif"/>
                <w:sz w:val="20"/>
                <w:szCs w:val="20"/>
              </w:rPr>
            </w:pPr>
            <w:r w:rsidRPr="009D70D4">
              <w:rPr>
                <w:rFonts w:ascii="Liberation Serif" w:hAnsi="Liberation Serif"/>
                <w:sz w:val="20"/>
                <w:szCs w:val="20"/>
              </w:rPr>
              <w:t>Создание комиссии, обеспечивающей организаци</w:t>
            </w:r>
            <w:r>
              <w:rPr>
                <w:rFonts w:ascii="Liberation Serif" w:hAnsi="Liberation Serif"/>
                <w:sz w:val="20"/>
                <w:szCs w:val="20"/>
              </w:rPr>
              <w:t>онно-техническое сопровождение т</w:t>
            </w:r>
            <w:r w:rsidRPr="009D70D4">
              <w:rPr>
                <w:rFonts w:ascii="Liberation Serif" w:hAnsi="Liberation Serif"/>
                <w:sz w:val="20"/>
                <w:szCs w:val="20"/>
              </w:rPr>
              <w:t>естирования с утверждением ее состава из числа работников образовательной организации</w:t>
            </w:r>
          </w:p>
        </w:tc>
        <w:tc>
          <w:tcPr>
            <w:tcW w:w="1567" w:type="dxa"/>
            <w:shd w:val="clear" w:color="auto" w:fill="auto"/>
          </w:tcPr>
          <w:p w14:paraId="35BAC276" w14:textId="77777777" w:rsidR="0085603B" w:rsidRPr="009D70D4" w:rsidRDefault="0085603B" w:rsidP="009A4F69">
            <w:pPr>
              <w:rPr>
                <w:rFonts w:ascii="Liberation Serif" w:hAnsi="Liberation Serif"/>
                <w:sz w:val="20"/>
                <w:szCs w:val="20"/>
              </w:rPr>
            </w:pPr>
          </w:p>
        </w:tc>
        <w:tc>
          <w:tcPr>
            <w:tcW w:w="1822" w:type="dxa"/>
            <w:shd w:val="clear" w:color="auto" w:fill="auto"/>
          </w:tcPr>
          <w:p w14:paraId="58C2FA9D" w14:textId="77777777" w:rsidR="0085603B" w:rsidRPr="009D70D4" w:rsidRDefault="0085603B" w:rsidP="009A4F69">
            <w:pPr>
              <w:rPr>
                <w:rFonts w:ascii="Liberation Serif" w:hAnsi="Liberation Serif"/>
                <w:sz w:val="20"/>
                <w:szCs w:val="20"/>
              </w:rPr>
            </w:pPr>
          </w:p>
        </w:tc>
      </w:tr>
      <w:tr w:rsidR="0085603B" w:rsidRPr="009D70D4" w14:paraId="2910A426" w14:textId="77777777" w:rsidTr="009A4F69">
        <w:tc>
          <w:tcPr>
            <w:tcW w:w="675" w:type="dxa"/>
            <w:shd w:val="clear" w:color="auto" w:fill="auto"/>
          </w:tcPr>
          <w:p w14:paraId="0847A1CD" w14:textId="77777777" w:rsidR="0085603B" w:rsidRPr="009D70D4" w:rsidRDefault="0085603B" w:rsidP="009A4F69">
            <w:pPr>
              <w:jc w:val="center"/>
              <w:rPr>
                <w:rFonts w:ascii="Liberation Serif" w:hAnsi="Liberation Serif"/>
                <w:sz w:val="20"/>
                <w:szCs w:val="20"/>
              </w:rPr>
            </w:pPr>
            <w:r w:rsidRPr="009D70D4">
              <w:rPr>
                <w:rFonts w:ascii="Liberation Serif" w:hAnsi="Liberation Serif"/>
                <w:sz w:val="20"/>
                <w:szCs w:val="20"/>
              </w:rPr>
              <w:t>3.</w:t>
            </w:r>
          </w:p>
        </w:tc>
        <w:tc>
          <w:tcPr>
            <w:tcW w:w="11057" w:type="dxa"/>
            <w:shd w:val="clear" w:color="auto" w:fill="auto"/>
          </w:tcPr>
          <w:p w14:paraId="3F16DB3D" w14:textId="77777777" w:rsidR="0085603B" w:rsidRDefault="0085603B" w:rsidP="009A4F69">
            <w:pPr>
              <w:rPr>
                <w:rFonts w:ascii="Liberation Serif" w:hAnsi="Liberation Serif"/>
                <w:sz w:val="20"/>
                <w:szCs w:val="20"/>
              </w:rPr>
            </w:pPr>
            <w:r w:rsidRPr="009D70D4">
              <w:rPr>
                <w:rFonts w:ascii="Liberation Serif" w:hAnsi="Liberation Serif"/>
                <w:sz w:val="20"/>
                <w:szCs w:val="20"/>
              </w:rPr>
              <w:t>Проведение мероп</w:t>
            </w:r>
            <w:r>
              <w:rPr>
                <w:rFonts w:ascii="Liberation Serif" w:hAnsi="Liberation Serif"/>
                <w:sz w:val="20"/>
                <w:szCs w:val="20"/>
              </w:rPr>
              <w:t>риятий по организации работы с обучаю</w:t>
            </w:r>
            <w:r w:rsidRPr="009D70D4">
              <w:rPr>
                <w:rFonts w:ascii="Liberation Serif" w:hAnsi="Liberation Serif"/>
                <w:sz w:val="20"/>
                <w:szCs w:val="20"/>
              </w:rPr>
              <w:t>щимися, их родителями и педагогами, направленных на мотивирование обучающихся к участ</w:t>
            </w:r>
            <w:r>
              <w:rPr>
                <w:rFonts w:ascii="Liberation Serif" w:hAnsi="Liberation Serif"/>
                <w:sz w:val="20"/>
                <w:szCs w:val="20"/>
              </w:rPr>
              <w:t>ию в социально-психологическом т</w:t>
            </w:r>
            <w:r w:rsidRPr="009D70D4">
              <w:rPr>
                <w:rFonts w:ascii="Liberation Serif" w:hAnsi="Liberation Serif"/>
                <w:sz w:val="20"/>
                <w:szCs w:val="20"/>
              </w:rPr>
              <w:t>естировании</w:t>
            </w:r>
            <w:r>
              <w:rPr>
                <w:rFonts w:ascii="Liberation Serif" w:hAnsi="Liberation Serif"/>
                <w:sz w:val="20"/>
                <w:szCs w:val="20"/>
              </w:rPr>
              <w:t>:</w:t>
            </w:r>
          </w:p>
          <w:p w14:paraId="6AE57B9D" w14:textId="77777777" w:rsidR="0085603B" w:rsidRPr="00F16FFC" w:rsidRDefault="0085603B" w:rsidP="009A4F69">
            <w:pPr>
              <w:rPr>
                <w:rFonts w:ascii="Liberation Serif" w:hAnsi="Liberation Serif"/>
                <w:sz w:val="20"/>
                <w:szCs w:val="20"/>
              </w:rPr>
            </w:pPr>
            <w:r w:rsidRPr="00F16FFC">
              <w:rPr>
                <w:rFonts w:ascii="Liberation Serif" w:hAnsi="Liberation Serif"/>
                <w:sz w:val="20"/>
                <w:szCs w:val="20"/>
              </w:rPr>
              <w:t>- педагоги</w:t>
            </w:r>
          </w:p>
          <w:p w14:paraId="00C428AE" w14:textId="77777777" w:rsidR="0085603B" w:rsidRPr="00F16FFC" w:rsidRDefault="0085603B" w:rsidP="009A4F69">
            <w:pPr>
              <w:rPr>
                <w:rFonts w:ascii="Liberation Serif" w:hAnsi="Liberation Serif"/>
                <w:sz w:val="20"/>
                <w:szCs w:val="20"/>
              </w:rPr>
            </w:pPr>
            <w:r w:rsidRPr="00F16FFC">
              <w:rPr>
                <w:rFonts w:ascii="Liberation Serif" w:hAnsi="Liberation Serif"/>
                <w:sz w:val="20"/>
                <w:szCs w:val="20"/>
              </w:rPr>
              <w:t>- родители</w:t>
            </w:r>
          </w:p>
          <w:p w14:paraId="00594B65" w14:textId="77777777" w:rsidR="0085603B" w:rsidRPr="009D70D4" w:rsidRDefault="0085603B" w:rsidP="009A4F69">
            <w:pPr>
              <w:rPr>
                <w:rFonts w:ascii="Liberation Serif" w:hAnsi="Liberation Serif"/>
                <w:sz w:val="20"/>
                <w:szCs w:val="20"/>
              </w:rPr>
            </w:pPr>
            <w:r>
              <w:rPr>
                <w:rFonts w:ascii="Liberation Serif" w:hAnsi="Liberation Serif"/>
                <w:sz w:val="20"/>
                <w:szCs w:val="20"/>
              </w:rPr>
              <w:t>- обучающиеся</w:t>
            </w:r>
          </w:p>
        </w:tc>
        <w:tc>
          <w:tcPr>
            <w:tcW w:w="1567" w:type="dxa"/>
            <w:shd w:val="clear" w:color="auto" w:fill="auto"/>
          </w:tcPr>
          <w:p w14:paraId="7CAE0D4C" w14:textId="77777777" w:rsidR="0085603B" w:rsidRPr="009D70D4" w:rsidRDefault="0085603B" w:rsidP="009A4F69">
            <w:pPr>
              <w:rPr>
                <w:rFonts w:ascii="Liberation Serif" w:hAnsi="Liberation Serif"/>
                <w:sz w:val="20"/>
                <w:szCs w:val="20"/>
              </w:rPr>
            </w:pPr>
          </w:p>
        </w:tc>
        <w:tc>
          <w:tcPr>
            <w:tcW w:w="1822" w:type="dxa"/>
            <w:shd w:val="clear" w:color="auto" w:fill="auto"/>
          </w:tcPr>
          <w:p w14:paraId="3C411D5F" w14:textId="77777777" w:rsidR="0085603B" w:rsidRPr="009D70D4" w:rsidRDefault="0085603B" w:rsidP="009A4F69">
            <w:pPr>
              <w:rPr>
                <w:rFonts w:ascii="Liberation Serif" w:hAnsi="Liberation Serif"/>
                <w:sz w:val="20"/>
                <w:szCs w:val="20"/>
              </w:rPr>
            </w:pPr>
          </w:p>
        </w:tc>
      </w:tr>
      <w:tr w:rsidR="0085603B" w:rsidRPr="009D70D4" w14:paraId="47C8B73B" w14:textId="77777777" w:rsidTr="009A4F69">
        <w:tc>
          <w:tcPr>
            <w:tcW w:w="675" w:type="dxa"/>
            <w:shd w:val="clear" w:color="auto" w:fill="auto"/>
          </w:tcPr>
          <w:p w14:paraId="7E760916" w14:textId="77777777" w:rsidR="0085603B" w:rsidRPr="009D70D4" w:rsidRDefault="0085603B" w:rsidP="009A4F69">
            <w:pPr>
              <w:jc w:val="center"/>
              <w:rPr>
                <w:rFonts w:ascii="Liberation Serif" w:hAnsi="Liberation Serif"/>
                <w:sz w:val="20"/>
                <w:szCs w:val="20"/>
              </w:rPr>
            </w:pPr>
            <w:r w:rsidRPr="009D70D4">
              <w:rPr>
                <w:rFonts w:ascii="Liberation Serif" w:hAnsi="Liberation Serif"/>
                <w:sz w:val="20"/>
                <w:szCs w:val="20"/>
              </w:rPr>
              <w:t>4.</w:t>
            </w:r>
          </w:p>
        </w:tc>
        <w:tc>
          <w:tcPr>
            <w:tcW w:w="11057" w:type="dxa"/>
            <w:shd w:val="clear" w:color="auto" w:fill="auto"/>
          </w:tcPr>
          <w:p w14:paraId="1147958B" w14:textId="77777777" w:rsidR="0085603B" w:rsidRPr="009D70D4" w:rsidRDefault="0085603B" w:rsidP="009A4F69">
            <w:pPr>
              <w:rPr>
                <w:rFonts w:ascii="Liberation Serif" w:hAnsi="Liberation Serif"/>
                <w:sz w:val="20"/>
                <w:szCs w:val="20"/>
              </w:rPr>
            </w:pPr>
            <w:r w:rsidRPr="009D70D4">
              <w:rPr>
                <w:rFonts w:ascii="Liberation Serif" w:hAnsi="Liberation Serif"/>
                <w:sz w:val="20"/>
                <w:szCs w:val="20"/>
              </w:rPr>
              <w:t>Получение от обучающихся, достигших 15 лет, или от родителей (законных представителей) обучающихся, не достигших 15 лет, письменного информированного сог</w:t>
            </w:r>
            <w:r>
              <w:rPr>
                <w:rFonts w:ascii="Liberation Serif" w:hAnsi="Liberation Serif"/>
                <w:sz w:val="20"/>
                <w:szCs w:val="20"/>
              </w:rPr>
              <w:t>ласия/несогласия на проведение т</w:t>
            </w:r>
            <w:r w:rsidRPr="009D70D4">
              <w:rPr>
                <w:rFonts w:ascii="Liberation Serif" w:hAnsi="Liberation Serif"/>
                <w:sz w:val="20"/>
                <w:szCs w:val="20"/>
              </w:rPr>
              <w:t>естирования на родительских и ученических собраниях</w:t>
            </w:r>
            <w:r>
              <w:rPr>
                <w:rFonts w:ascii="Liberation Serif" w:hAnsi="Liberation Serif"/>
                <w:sz w:val="20"/>
                <w:szCs w:val="20"/>
              </w:rPr>
              <w:t>; согласие на прохождение профилактического медицинского осмотра</w:t>
            </w:r>
          </w:p>
        </w:tc>
        <w:tc>
          <w:tcPr>
            <w:tcW w:w="1567" w:type="dxa"/>
            <w:shd w:val="clear" w:color="auto" w:fill="auto"/>
          </w:tcPr>
          <w:p w14:paraId="0240B56A" w14:textId="77777777" w:rsidR="0085603B" w:rsidRPr="009D70D4" w:rsidRDefault="0085603B" w:rsidP="009A4F69">
            <w:pPr>
              <w:rPr>
                <w:rFonts w:ascii="Liberation Serif" w:hAnsi="Liberation Serif"/>
                <w:sz w:val="20"/>
                <w:szCs w:val="20"/>
              </w:rPr>
            </w:pPr>
          </w:p>
        </w:tc>
        <w:tc>
          <w:tcPr>
            <w:tcW w:w="1822" w:type="dxa"/>
            <w:shd w:val="clear" w:color="auto" w:fill="auto"/>
          </w:tcPr>
          <w:p w14:paraId="077C54AA" w14:textId="77777777" w:rsidR="0085603B" w:rsidRPr="009D70D4" w:rsidRDefault="0085603B" w:rsidP="009A4F69">
            <w:pPr>
              <w:rPr>
                <w:rFonts w:ascii="Liberation Serif" w:hAnsi="Liberation Serif"/>
                <w:sz w:val="20"/>
                <w:szCs w:val="20"/>
              </w:rPr>
            </w:pPr>
          </w:p>
        </w:tc>
      </w:tr>
      <w:tr w:rsidR="0085603B" w:rsidRPr="009D70D4" w14:paraId="27DE8F5A" w14:textId="77777777" w:rsidTr="009A4F69">
        <w:tc>
          <w:tcPr>
            <w:tcW w:w="675" w:type="dxa"/>
            <w:shd w:val="clear" w:color="auto" w:fill="auto"/>
          </w:tcPr>
          <w:p w14:paraId="7A2A291D" w14:textId="77777777" w:rsidR="0085603B" w:rsidRPr="009D70D4" w:rsidRDefault="0085603B" w:rsidP="009A4F69">
            <w:pPr>
              <w:jc w:val="center"/>
              <w:rPr>
                <w:rFonts w:ascii="Liberation Serif" w:hAnsi="Liberation Serif"/>
                <w:sz w:val="20"/>
                <w:szCs w:val="20"/>
              </w:rPr>
            </w:pPr>
            <w:r w:rsidRPr="009D70D4">
              <w:rPr>
                <w:rFonts w:ascii="Liberation Serif" w:hAnsi="Liberation Serif"/>
                <w:sz w:val="20"/>
                <w:szCs w:val="20"/>
              </w:rPr>
              <w:t>5.</w:t>
            </w:r>
          </w:p>
        </w:tc>
        <w:tc>
          <w:tcPr>
            <w:tcW w:w="11057" w:type="dxa"/>
            <w:shd w:val="clear" w:color="auto" w:fill="auto"/>
          </w:tcPr>
          <w:p w14:paraId="3E783486" w14:textId="77777777" w:rsidR="0085603B" w:rsidRPr="009D70D4" w:rsidRDefault="0085603B" w:rsidP="009A4F69">
            <w:pPr>
              <w:rPr>
                <w:rFonts w:ascii="Liberation Serif" w:hAnsi="Liberation Serif"/>
                <w:sz w:val="20"/>
                <w:szCs w:val="20"/>
              </w:rPr>
            </w:pPr>
            <w:r w:rsidRPr="009D70D4">
              <w:rPr>
                <w:rFonts w:ascii="Liberation Serif" w:hAnsi="Liberation Serif"/>
                <w:sz w:val="20"/>
                <w:szCs w:val="20"/>
              </w:rPr>
              <w:t>Составление списков обучающихся по итогам получения от обучающихся, их родителей (законных представителей) информированных согласий</w:t>
            </w:r>
          </w:p>
        </w:tc>
        <w:tc>
          <w:tcPr>
            <w:tcW w:w="1567" w:type="dxa"/>
            <w:shd w:val="clear" w:color="auto" w:fill="auto"/>
          </w:tcPr>
          <w:p w14:paraId="2483BD3E" w14:textId="77777777" w:rsidR="0085603B" w:rsidRPr="009D70D4" w:rsidRDefault="0085603B" w:rsidP="009A4F69">
            <w:pPr>
              <w:rPr>
                <w:rFonts w:ascii="Liberation Serif" w:hAnsi="Liberation Serif"/>
                <w:sz w:val="20"/>
                <w:szCs w:val="20"/>
              </w:rPr>
            </w:pPr>
          </w:p>
        </w:tc>
        <w:tc>
          <w:tcPr>
            <w:tcW w:w="1822" w:type="dxa"/>
            <w:shd w:val="clear" w:color="auto" w:fill="auto"/>
          </w:tcPr>
          <w:p w14:paraId="6CFFAEB7" w14:textId="77777777" w:rsidR="0085603B" w:rsidRPr="009D70D4" w:rsidRDefault="0085603B" w:rsidP="009A4F69">
            <w:pPr>
              <w:rPr>
                <w:rFonts w:ascii="Liberation Serif" w:hAnsi="Liberation Serif"/>
                <w:sz w:val="20"/>
                <w:szCs w:val="20"/>
              </w:rPr>
            </w:pPr>
          </w:p>
        </w:tc>
      </w:tr>
      <w:tr w:rsidR="0085603B" w:rsidRPr="009D70D4" w14:paraId="57747EAC" w14:textId="77777777" w:rsidTr="009A4F69">
        <w:tc>
          <w:tcPr>
            <w:tcW w:w="675" w:type="dxa"/>
            <w:shd w:val="clear" w:color="auto" w:fill="auto"/>
          </w:tcPr>
          <w:p w14:paraId="202E46B0" w14:textId="77777777" w:rsidR="0085603B" w:rsidRPr="009D70D4" w:rsidRDefault="0085603B" w:rsidP="009A4F69">
            <w:pPr>
              <w:jc w:val="center"/>
              <w:rPr>
                <w:rFonts w:ascii="Liberation Serif" w:hAnsi="Liberation Serif"/>
                <w:sz w:val="20"/>
                <w:szCs w:val="20"/>
              </w:rPr>
            </w:pPr>
            <w:r w:rsidRPr="009D70D4">
              <w:rPr>
                <w:rFonts w:ascii="Liberation Serif" w:hAnsi="Liberation Serif"/>
                <w:sz w:val="20"/>
                <w:szCs w:val="20"/>
              </w:rPr>
              <w:t>6.</w:t>
            </w:r>
          </w:p>
        </w:tc>
        <w:tc>
          <w:tcPr>
            <w:tcW w:w="11057" w:type="dxa"/>
            <w:shd w:val="clear" w:color="auto" w:fill="auto"/>
          </w:tcPr>
          <w:p w14:paraId="2A5AA35B" w14:textId="77777777" w:rsidR="0085603B" w:rsidRPr="009D70D4" w:rsidRDefault="0085603B" w:rsidP="009A4F69">
            <w:pPr>
              <w:rPr>
                <w:rFonts w:ascii="Liberation Serif" w:hAnsi="Liberation Serif"/>
                <w:sz w:val="20"/>
                <w:szCs w:val="20"/>
              </w:rPr>
            </w:pPr>
            <w:r>
              <w:rPr>
                <w:rFonts w:ascii="Liberation Serif" w:hAnsi="Liberation Serif"/>
                <w:sz w:val="20"/>
                <w:szCs w:val="20"/>
              </w:rPr>
              <w:t>Утверждение расписания т</w:t>
            </w:r>
            <w:r w:rsidRPr="009D70D4">
              <w:rPr>
                <w:rFonts w:ascii="Liberation Serif" w:hAnsi="Liberation Serif"/>
                <w:sz w:val="20"/>
                <w:szCs w:val="20"/>
              </w:rPr>
              <w:t>естирования по классам</w:t>
            </w:r>
            <w:r>
              <w:rPr>
                <w:rFonts w:ascii="Liberation Serif" w:hAnsi="Liberation Serif"/>
                <w:sz w:val="20"/>
                <w:szCs w:val="20"/>
              </w:rPr>
              <w:t>/группам</w:t>
            </w:r>
            <w:r w:rsidRPr="009D70D4">
              <w:rPr>
                <w:rFonts w:ascii="Liberation Serif" w:hAnsi="Liberation Serif"/>
                <w:sz w:val="20"/>
                <w:szCs w:val="20"/>
              </w:rPr>
              <w:t xml:space="preserve"> и кабинетам</w:t>
            </w:r>
            <w:r>
              <w:rPr>
                <w:rFonts w:ascii="Liberation Serif" w:hAnsi="Liberation Serif"/>
                <w:sz w:val="20"/>
                <w:szCs w:val="20"/>
              </w:rPr>
              <w:t>/аудиториям</w:t>
            </w:r>
          </w:p>
        </w:tc>
        <w:tc>
          <w:tcPr>
            <w:tcW w:w="1567" w:type="dxa"/>
            <w:shd w:val="clear" w:color="auto" w:fill="auto"/>
          </w:tcPr>
          <w:p w14:paraId="7239B698" w14:textId="77777777" w:rsidR="0085603B" w:rsidRPr="009D70D4" w:rsidRDefault="0085603B" w:rsidP="009A4F69">
            <w:pPr>
              <w:rPr>
                <w:rFonts w:ascii="Liberation Serif" w:hAnsi="Liberation Serif"/>
                <w:sz w:val="20"/>
                <w:szCs w:val="20"/>
              </w:rPr>
            </w:pPr>
          </w:p>
        </w:tc>
        <w:tc>
          <w:tcPr>
            <w:tcW w:w="1822" w:type="dxa"/>
            <w:shd w:val="clear" w:color="auto" w:fill="auto"/>
          </w:tcPr>
          <w:p w14:paraId="2B1ECB93" w14:textId="77777777" w:rsidR="0085603B" w:rsidRPr="009D70D4" w:rsidRDefault="0085603B" w:rsidP="009A4F69">
            <w:pPr>
              <w:rPr>
                <w:rFonts w:ascii="Liberation Serif" w:hAnsi="Liberation Serif"/>
                <w:sz w:val="20"/>
                <w:szCs w:val="20"/>
              </w:rPr>
            </w:pPr>
          </w:p>
        </w:tc>
      </w:tr>
      <w:tr w:rsidR="0085603B" w:rsidRPr="009D70D4" w14:paraId="6F30C051" w14:textId="77777777" w:rsidTr="009A4F69">
        <w:tc>
          <w:tcPr>
            <w:tcW w:w="675" w:type="dxa"/>
            <w:shd w:val="clear" w:color="auto" w:fill="auto"/>
          </w:tcPr>
          <w:p w14:paraId="2B2C7623" w14:textId="77777777" w:rsidR="0085603B" w:rsidRPr="009D70D4" w:rsidRDefault="0085603B" w:rsidP="009A4F69">
            <w:pPr>
              <w:jc w:val="center"/>
              <w:rPr>
                <w:rFonts w:ascii="Liberation Serif" w:hAnsi="Liberation Serif"/>
                <w:sz w:val="20"/>
                <w:szCs w:val="20"/>
              </w:rPr>
            </w:pPr>
            <w:r w:rsidRPr="009D70D4">
              <w:rPr>
                <w:rFonts w:ascii="Liberation Serif" w:hAnsi="Liberation Serif"/>
                <w:sz w:val="20"/>
                <w:szCs w:val="20"/>
              </w:rPr>
              <w:t>7.</w:t>
            </w:r>
          </w:p>
        </w:tc>
        <w:tc>
          <w:tcPr>
            <w:tcW w:w="11057" w:type="dxa"/>
            <w:shd w:val="clear" w:color="auto" w:fill="auto"/>
          </w:tcPr>
          <w:p w14:paraId="63BCD489" w14:textId="77777777" w:rsidR="0085603B" w:rsidRPr="00666575" w:rsidRDefault="0085603B" w:rsidP="009A4F69">
            <w:pPr>
              <w:rPr>
                <w:rFonts w:ascii="Liberation Serif" w:hAnsi="Liberation Serif"/>
                <w:color w:val="000000"/>
                <w:sz w:val="20"/>
                <w:szCs w:val="20"/>
              </w:rPr>
            </w:pPr>
            <w:r w:rsidRPr="00666575">
              <w:rPr>
                <w:rFonts w:ascii="Liberation Serif" w:hAnsi="Liberation Serif"/>
                <w:color w:val="000000"/>
                <w:sz w:val="20"/>
                <w:szCs w:val="20"/>
              </w:rPr>
              <w:t xml:space="preserve">Участие в вебинаре ответственных лиц, организуемом Региональным оператором при поддержке Министерства образования </w:t>
            </w:r>
            <w:r>
              <w:rPr>
                <w:rFonts w:ascii="Liberation Serif" w:hAnsi="Liberation Serif"/>
                <w:color w:val="000000"/>
                <w:sz w:val="20"/>
                <w:szCs w:val="20"/>
              </w:rPr>
              <w:t>и молодё</w:t>
            </w:r>
            <w:r w:rsidRPr="00666575">
              <w:rPr>
                <w:rFonts w:ascii="Liberation Serif" w:hAnsi="Liberation Serif"/>
                <w:color w:val="000000"/>
                <w:sz w:val="20"/>
                <w:szCs w:val="20"/>
              </w:rPr>
              <w:t>жной политики Свердловской области, по организационно-технологическим аспектам проведения СПТ</w:t>
            </w:r>
          </w:p>
        </w:tc>
        <w:tc>
          <w:tcPr>
            <w:tcW w:w="1567" w:type="dxa"/>
            <w:shd w:val="clear" w:color="auto" w:fill="auto"/>
          </w:tcPr>
          <w:p w14:paraId="5E3271F8" w14:textId="77777777" w:rsidR="0085603B" w:rsidRPr="009D70D4" w:rsidRDefault="0085603B" w:rsidP="009A4F69">
            <w:pPr>
              <w:rPr>
                <w:rFonts w:ascii="Liberation Serif" w:hAnsi="Liberation Serif"/>
                <w:sz w:val="20"/>
                <w:szCs w:val="20"/>
              </w:rPr>
            </w:pPr>
          </w:p>
        </w:tc>
        <w:tc>
          <w:tcPr>
            <w:tcW w:w="1822" w:type="dxa"/>
            <w:shd w:val="clear" w:color="auto" w:fill="auto"/>
          </w:tcPr>
          <w:p w14:paraId="504B2E01" w14:textId="77777777" w:rsidR="0085603B" w:rsidRPr="009D70D4" w:rsidRDefault="0085603B" w:rsidP="009A4F69">
            <w:pPr>
              <w:rPr>
                <w:rFonts w:ascii="Liberation Serif" w:hAnsi="Liberation Serif"/>
                <w:sz w:val="20"/>
                <w:szCs w:val="20"/>
              </w:rPr>
            </w:pPr>
          </w:p>
        </w:tc>
      </w:tr>
      <w:tr w:rsidR="0085603B" w:rsidRPr="009D70D4" w14:paraId="4FD46BB8" w14:textId="77777777" w:rsidTr="009A4F69">
        <w:tc>
          <w:tcPr>
            <w:tcW w:w="675" w:type="dxa"/>
            <w:shd w:val="clear" w:color="auto" w:fill="auto"/>
          </w:tcPr>
          <w:p w14:paraId="3C4EC91B" w14:textId="77777777" w:rsidR="0085603B" w:rsidRPr="009D70D4" w:rsidRDefault="0085603B" w:rsidP="009A4F69">
            <w:pPr>
              <w:jc w:val="center"/>
              <w:rPr>
                <w:rFonts w:ascii="Liberation Serif" w:hAnsi="Liberation Serif"/>
                <w:sz w:val="20"/>
                <w:szCs w:val="20"/>
              </w:rPr>
            </w:pPr>
            <w:r w:rsidRPr="009D70D4">
              <w:rPr>
                <w:rFonts w:ascii="Liberation Serif" w:hAnsi="Liberation Serif"/>
                <w:sz w:val="20"/>
                <w:szCs w:val="20"/>
              </w:rPr>
              <w:t>9.</w:t>
            </w:r>
          </w:p>
        </w:tc>
        <w:tc>
          <w:tcPr>
            <w:tcW w:w="11057" w:type="dxa"/>
            <w:shd w:val="clear" w:color="auto" w:fill="auto"/>
          </w:tcPr>
          <w:p w14:paraId="3585D704" w14:textId="77777777" w:rsidR="0085603B" w:rsidRPr="00666575" w:rsidRDefault="0085603B" w:rsidP="009A4F69">
            <w:pPr>
              <w:rPr>
                <w:rFonts w:ascii="Liberation Serif" w:hAnsi="Liberation Serif"/>
                <w:color w:val="000000"/>
                <w:sz w:val="20"/>
                <w:szCs w:val="20"/>
              </w:rPr>
            </w:pPr>
            <w:r w:rsidRPr="00666575">
              <w:rPr>
                <w:rFonts w:ascii="Liberation Serif" w:hAnsi="Liberation Serif"/>
                <w:color w:val="000000"/>
                <w:sz w:val="20"/>
                <w:szCs w:val="20"/>
              </w:rPr>
              <w:t>Проведение социально-психологического тестирования по единой методике</w:t>
            </w:r>
          </w:p>
        </w:tc>
        <w:tc>
          <w:tcPr>
            <w:tcW w:w="1567" w:type="dxa"/>
            <w:shd w:val="clear" w:color="auto" w:fill="auto"/>
          </w:tcPr>
          <w:p w14:paraId="6A9695DC" w14:textId="77777777" w:rsidR="0085603B" w:rsidRPr="009D70D4" w:rsidRDefault="0085603B" w:rsidP="009A4F69">
            <w:pPr>
              <w:rPr>
                <w:rFonts w:ascii="Liberation Serif" w:hAnsi="Liberation Serif"/>
                <w:sz w:val="20"/>
                <w:szCs w:val="20"/>
              </w:rPr>
            </w:pPr>
          </w:p>
        </w:tc>
        <w:tc>
          <w:tcPr>
            <w:tcW w:w="1822" w:type="dxa"/>
            <w:shd w:val="clear" w:color="auto" w:fill="auto"/>
          </w:tcPr>
          <w:p w14:paraId="2DFFF7DC" w14:textId="77777777" w:rsidR="0085603B" w:rsidRPr="009D70D4" w:rsidRDefault="0085603B" w:rsidP="009A4F69">
            <w:pPr>
              <w:rPr>
                <w:rFonts w:ascii="Liberation Serif" w:hAnsi="Liberation Serif"/>
                <w:sz w:val="20"/>
                <w:szCs w:val="20"/>
              </w:rPr>
            </w:pPr>
          </w:p>
        </w:tc>
      </w:tr>
      <w:tr w:rsidR="0085603B" w:rsidRPr="009D70D4" w14:paraId="53E237F1" w14:textId="77777777" w:rsidTr="009A4F69">
        <w:tc>
          <w:tcPr>
            <w:tcW w:w="675" w:type="dxa"/>
            <w:shd w:val="clear" w:color="auto" w:fill="auto"/>
          </w:tcPr>
          <w:p w14:paraId="23353F8C" w14:textId="77777777" w:rsidR="0085603B" w:rsidRPr="009D70D4" w:rsidRDefault="0085603B" w:rsidP="009A4F69">
            <w:pPr>
              <w:jc w:val="center"/>
              <w:rPr>
                <w:rFonts w:ascii="Liberation Serif" w:hAnsi="Liberation Serif"/>
                <w:sz w:val="20"/>
                <w:szCs w:val="20"/>
              </w:rPr>
            </w:pPr>
            <w:r>
              <w:rPr>
                <w:rFonts w:ascii="Liberation Serif" w:hAnsi="Liberation Serif"/>
                <w:sz w:val="20"/>
                <w:szCs w:val="20"/>
              </w:rPr>
              <w:t>10</w:t>
            </w:r>
            <w:r w:rsidRPr="009D70D4">
              <w:rPr>
                <w:rFonts w:ascii="Liberation Serif" w:hAnsi="Liberation Serif"/>
                <w:sz w:val="20"/>
                <w:szCs w:val="20"/>
              </w:rPr>
              <w:t>.</w:t>
            </w:r>
          </w:p>
        </w:tc>
        <w:tc>
          <w:tcPr>
            <w:tcW w:w="11057" w:type="dxa"/>
            <w:shd w:val="clear" w:color="auto" w:fill="auto"/>
          </w:tcPr>
          <w:p w14:paraId="4CD39F32" w14:textId="77777777" w:rsidR="0085603B" w:rsidRPr="00666575" w:rsidRDefault="0085603B" w:rsidP="009A4F69">
            <w:pPr>
              <w:rPr>
                <w:rFonts w:ascii="Liberation Serif" w:hAnsi="Liberation Serif"/>
                <w:color w:val="000000"/>
                <w:sz w:val="20"/>
                <w:szCs w:val="20"/>
              </w:rPr>
            </w:pPr>
            <w:r>
              <w:rPr>
                <w:rFonts w:ascii="Liberation Serif" w:hAnsi="Liberation Serif"/>
                <w:color w:val="000000"/>
                <w:sz w:val="20"/>
                <w:szCs w:val="20"/>
              </w:rPr>
              <w:t>Подготовка Акта результатов СПТ</w:t>
            </w:r>
          </w:p>
        </w:tc>
        <w:tc>
          <w:tcPr>
            <w:tcW w:w="1567" w:type="dxa"/>
            <w:shd w:val="clear" w:color="auto" w:fill="auto"/>
          </w:tcPr>
          <w:p w14:paraId="6D8F29FC" w14:textId="77777777" w:rsidR="0085603B" w:rsidRPr="009D70D4" w:rsidRDefault="0085603B" w:rsidP="009A4F69">
            <w:pPr>
              <w:rPr>
                <w:rFonts w:ascii="Liberation Serif" w:hAnsi="Liberation Serif"/>
                <w:sz w:val="20"/>
                <w:szCs w:val="20"/>
              </w:rPr>
            </w:pPr>
          </w:p>
        </w:tc>
        <w:tc>
          <w:tcPr>
            <w:tcW w:w="1822" w:type="dxa"/>
            <w:shd w:val="clear" w:color="auto" w:fill="auto"/>
          </w:tcPr>
          <w:p w14:paraId="284AAD2C" w14:textId="77777777" w:rsidR="0085603B" w:rsidRPr="009D70D4" w:rsidRDefault="0085603B" w:rsidP="009A4F69">
            <w:pPr>
              <w:rPr>
                <w:rFonts w:ascii="Liberation Serif" w:hAnsi="Liberation Serif"/>
                <w:sz w:val="20"/>
                <w:szCs w:val="20"/>
              </w:rPr>
            </w:pPr>
          </w:p>
        </w:tc>
      </w:tr>
      <w:tr w:rsidR="0085603B" w:rsidRPr="009D70D4" w14:paraId="5E8E51EB" w14:textId="77777777" w:rsidTr="009A4F69">
        <w:tc>
          <w:tcPr>
            <w:tcW w:w="675" w:type="dxa"/>
            <w:shd w:val="clear" w:color="auto" w:fill="auto"/>
          </w:tcPr>
          <w:p w14:paraId="2888F2EB" w14:textId="77777777" w:rsidR="0085603B" w:rsidRPr="009D70D4" w:rsidRDefault="0085603B" w:rsidP="009A4F69">
            <w:pPr>
              <w:jc w:val="center"/>
              <w:rPr>
                <w:rFonts w:ascii="Liberation Serif" w:hAnsi="Liberation Serif"/>
                <w:sz w:val="20"/>
                <w:szCs w:val="20"/>
              </w:rPr>
            </w:pPr>
            <w:r>
              <w:rPr>
                <w:rFonts w:ascii="Liberation Serif" w:hAnsi="Liberation Serif"/>
                <w:sz w:val="20"/>
                <w:szCs w:val="20"/>
              </w:rPr>
              <w:t>11</w:t>
            </w:r>
            <w:r w:rsidRPr="009D70D4">
              <w:rPr>
                <w:rFonts w:ascii="Liberation Serif" w:hAnsi="Liberation Serif"/>
                <w:sz w:val="20"/>
                <w:szCs w:val="20"/>
              </w:rPr>
              <w:t>.</w:t>
            </w:r>
          </w:p>
        </w:tc>
        <w:tc>
          <w:tcPr>
            <w:tcW w:w="11057" w:type="dxa"/>
            <w:shd w:val="clear" w:color="auto" w:fill="auto"/>
          </w:tcPr>
          <w:p w14:paraId="28DBD719" w14:textId="77777777" w:rsidR="0085603B" w:rsidRPr="00666575" w:rsidRDefault="0085603B" w:rsidP="009A4F69">
            <w:pPr>
              <w:rPr>
                <w:rFonts w:ascii="Liberation Serif" w:hAnsi="Liberation Serif"/>
                <w:b/>
                <w:color w:val="000000"/>
                <w:sz w:val="20"/>
                <w:szCs w:val="20"/>
              </w:rPr>
            </w:pPr>
            <w:r w:rsidRPr="00666575">
              <w:rPr>
                <w:rFonts w:ascii="Liberation Serif" w:hAnsi="Liberation Serif"/>
                <w:color w:val="000000"/>
                <w:sz w:val="20"/>
                <w:szCs w:val="20"/>
              </w:rPr>
              <w:t>Подготовка и предоставление отчета об организации СПТ в 20___/20___ учебном году</w:t>
            </w:r>
            <w:r>
              <w:rPr>
                <w:rFonts w:ascii="Liberation Serif" w:hAnsi="Liberation Serif"/>
                <w:color w:val="000000"/>
                <w:sz w:val="20"/>
                <w:szCs w:val="20"/>
              </w:rPr>
              <w:t xml:space="preserve"> </w:t>
            </w:r>
          </w:p>
        </w:tc>
        <w:tc>
          <w:tcPr>
            <w:tcW w:w="1567" w:type="dxa"/>
            <w:shd w:val="clear" w:color="auto" w:fill="auto"/>
          </w:tcPr>
          <w:p w14:paraId="14D796A1" w14:textId="77777777" w:rsidR="0085603B" w:rsidRPr="009D70D4" w:rsidRDefault="0085603B" w:rsidP="009A4F69">
            <w:pPr>
              <w:rPr>
                <w:rFonts w:ascii="Liberation Serif" w:hAnsi="Liberation Serif"/>
                <w:sz w:val="20"/>
                <w:szCs w:val="20"/>
              </w:rPr>
            </w:pPr>
          </w:p>
        </w:tc>
        <w:tc>
          <w:tcPr>
            <w:tcW w:w="1822" w:type="dxa"/>
            <w:shd w:val="clear" w:color="auto" w:fill="auto"/>
          </w:tcPr>
          <w:p w14:paraId="2DBA48F9" w14:textId="77777777" w:rsidR="0085603B" w:rsidRPr="009D70D4" w:rsidRDefault="0085603B" w:rsidP="009A4F69">
            <w:pPr>
              <w:rPr>
                <w:rFonts w:ascii="Liberation Serif" w:hAnsi="Liberation Serif"/>
                <w:sz w:val="20"/>
                <w:szCs w:val="20"/>
              </w:rPr>
            </w:pPr>
          </w:p>
        </w:tc>
      </w:tr>
      <w:tr w:rsidR="0085603B" w:rsidRPr="009D70D4" w14:paraId="3D36A6D5" w14:textId="77777777" w:rsidTr="009A4F69">
        <w:tc>
          <w:tcPr>
            <w:tcW w:w="675" w:type="dxa"/>
            <w:shd w:val="clear" w:color="auto" w:fill="auto"/>
          </w:tcPr>
          <w:p w14:paraId="14E99FEE" w14:textId="77777777" w:rsidR="0085603B" w:rsidRPr="009D70D4" w:rsidRDefault="0085603B" w:rsidP="009A4F69">
            <w:pPr>
              <w:jc w:val="center"/>
              <w:rPr>
                <w:rFonts w:ascii="Liberation Serif" w:hAnsi="Liberation Serif"/>
                <w:sz w:val="20"/>
                <w:szCs w:val="20"/>
              </w:rPr>
            </w:pPr>
            <w:r>
              <w:rPr>
                <w:rFonts w:ascii="Liberation Serif" w:hAnsi="Liberation Serif"/>
                <w:sz w:val="20"/>
                <w:szCs w:val="20"/>
              </w:rPr>
              <w:t>12</w:t>
            </w:r>
            <w:r w:rsidRPr="009D70D4">
              <w:rPr>
                <w:rFonts w:ascii="Liberation Serif" w:hAnsi="Liberation Serif"/>
                <w:sz w:val="20"/>
                <w:szCs w:val="20"/>
              </w:rPr>
              <w:t>.</w:t>
            </w:r>
          </w:p>
        </w:tc>
        <w:tc>
          <w:tcPr>
            <w:tcW w:w="11057" w:type="dxa"/>
            <w:shd w:val="clear" w:color="auto" w:fill="auto"/>
          </w:tcPr>
          <w:p w14:paraId="61A93517" w14:textId="77777777" w:rsidR="0085603B" w:rsidRPr="00666575" w:rsidRDefault="0085603B" w:rsidP="009A4F69">
            <w:pPr>
              <w:rPr>
                <w:rFonts w:ascii="Liberation Serif" w:hAnsi="Liberation Serif"/>
                <w:color w:val="000000"/>
                <w:sz w:val="20"/>
                <w:szCs w:val="20"/>
              </w:rPr>
            </w:pPr>
            <w:r w:rsidRPr="00666575">
              <w:rPr>
                <w:rFonts w:ascii="Liberation Serif" w:hAnsi="Liberation Serif"/>
                <w:color w:val="000000"/>
                <w:sz w:val="20"/>
                <w:szCs w:val="20"/>
              </w:rPr>
              <w:t>Составление списка обучающихся, давших согласие на участие в профилактическом медицинском осмотре</w:t>
            </w:r>
          </w:p>
        </w:tc>
        <w:tc>
          <w:tcPr>
            <w:tcW w:w="1567" w:type="dxa"/>
            <w:shd w:val="clear" w:color="auto" w:fill="auto"/>
          </w:tcPr>
          <w:p w14:paraId="3366A612" w14:textId="77777777" w:rsidR="0085603B" w:rsidRPr="009D70D4" w:rsidRDefault="0085603B" w:rsidP="009A4F69">
            <w:pPr>
              <w:rPr>
                <w:rFonts w:ascii="Liberation Serif" w:hAnsi="Liberation Serif"/>
                <w:sz w:val="20"/>
                <w:szCs w:val="20"/>
              </w:rPr>
            </w:pPr>
          </w:p>
        </w:tc>
        <w:tc>
          <w:tcPr>
            <w:tcW w:w="1822" w:type="dxa"/>
            <w:shd w:val="clear" w:color="auto" w:fill="auto"/>
          </w:tcPr>
          <w:p w14:paraId="03FDDDE7" w14:textId="77777777" w:rsidR="0085603B" w:rsidRPr="009D70D4" w:rsidRDefault="0085603B" w:rsidP="009A4F69">
            <w:pPr>
              <w:rPr>
                <w:rFonts w:ascii="Liberation Serif" w:hAnsi="Liberation Serif"/>
                <w:sz w:val="20"/>
                <w:szCs w:val="20"/>
              </w:rPr>
            </w:pPr>
          </w:p>
        </w:tc>
      </w:tr>
      <w:tr w:rsidR="0085603B" w:rsidRPr="009D70D4" w14:paraId="1886DCDF" w14:textId="77777777" w:rsidTr="009A4F69">
        <w:tc>
          <w:tcPr>
            <w:tcW w:w="675" w:type="dxa"/>
            <w:shd w:val="clear" w:color="auto" w:fill="auto"/>
          </w:tcPr>
          <w:p w14:paraId="74AB10E4" w14:textId="77777777" w:rsidR="0085603B" w:rsidRPr="009D70D4" w:rsidRDefault="0085603B" w:rsidP="009A4F69">
            <w:pPr>
              <w:jc w:val="center"/>
              <w:rPr>
                <w:rFonts w:ascii="Liberation Serif" w:hAnsi="Liberation Serif"/>
                <w:sz w:val="20"/>
                <w:szCs w:val="20"/>
              </w:rPr>
            </w:pPr>
            <w:r>
              <w:rPr>
                <w:rFonts w:ascii="Liberation Serif" w:hAnsi="Liberation Serif"/>
                <w:sz w:val="20"/>
                <w:szCs w:val="20"/>
              </w:rPr>
              <w:t>13</w:t>
            </w:r>
            <w:r w:rsidRPr="009D70D4">
              <w:rPr>
                <w:rFonts w:ascii="Liberation Serif" w:hAnsi="Liberation Serif"/>
                <w:sz w:val="20"/>
                <w:szCs w:val="20"/>
              </w:rPr>
              <w:t>.</w:t>
            </w:r>
          </w:p>
        </w:tc>
        <w:tc>
          <w:tcPr>
            <w:tcW w:w="11057" w:type="dxa"/>
            <w:shd w:val="clear" w:color="auto" w:fill="auto"/>
          </w:tcPr>
          <w:p w14:paraId="61B40106" w14:textId="77777777" w:rsidR="0085603B" w:rsidRPr="00666575" w:rsidRDefault="0085603B" w:rsidP="009A4F69">
            <w:pPr>
              <w:rPr>
                <w:rFonts w:ascii="Liberation Serif" w:hAnsi="Liberation Serif"/>
                <w:color w:val="000000"/>
                <w:sz w:val="20"/>
                <w:szCs w:val="20"/>
              </w:rPr>
            </w:pPr>
            <w:r w:rsidRPr="00666575">
              <w:rPr>
                <w:rFonts w:ascii="Liberation Serif" w:hAnsi="Liberation Serif"/>
                <w:color w:val="000000"/>
                <w:sz w:val="20"/>
                <w:szCs w:val="20"/>
              </w:rPr>
              <w:t>Передача по установленному акту приема-передачи поименных списков и информированных добровольных согласий в организацию здравоохранения, в муниципальный орган управления в сфере образования, Региональному оператору</w:t>
            </w:r>
          </w:p>
        </w:tc>
        <w:tc>
          <w:tcPr>
            <w:tcW w:w="1567" w:type="dxa"/>
            <w:shd w:val="clear" w:color="auto" w:fill="auto"/>
          </w:tcPr>
          <w:p w14:paraId="5198294E" w14:textId="77777777" w:rsidR="0085603B" w:rsidRPr="009D70D4" w:rsidRDefault="0085603B" w:rsidP="009A4F69">
            <w:pPr>
              <w:rPr>
                <w:rFonts w:ascii="Liberation Serif" w:hAnsi="Liberation Serif"/>
                <w:sz w:val="20"/>
                <w:szCs w:val="20"/>
              </w:rPr>
            </w:pPr>
          </w:p>
        </w:tc>
        <w:tc>
          <w:tcPr>
            <w:tcW w:w="1822" w:type="dxa"/>
            <w:shd w:val="clear" w:color="auto" w:fill="auto"/>
          </w:tcPr>
          <w:p w14:paraId="55758547" w14:textId="77777777" w:rsidR="0085603B" w:rsidRPr="009D70D4" w:rsidRDefault="0085603B" w:rsidP="009A4F69">
            <w:pPr>
              <w:rPr>
                <w:rFonts w:ascii="Liberation Serif" w:hAnsi="Liberation Serif"/>
                <w:sz w:val="20"/>
                <w:szCs w:val="20"/>
              </w:rPr>
            </w:pPr>
          </w:p>
        </w:tc>
      </w:tr>
      <w:tr w:rsidR="0085603B" w:rsidRPr="009D70D4" w14:paraId="61E9E147" w14:textId="77777777" w:rsidTr="009A4F69">
        <w:tc>
          <w:tcPr>
            <w:tcW w:w="675" w:type="dxa"/>
            <w:shd w:val="clear" w:color="auto" w:fill="auto"/>
          </w:tcPr>
          <w:p w14:paraId="08D415F5" w14:textId="77777777" w:rsidR="0085603B" w:rsidRDefault="0085603B" w:rsidP="009A4F69">
            <w:pPr>
              <w:jc w:val="center"/>
              <w:rPr>
                <w:rFonts w:ascii="Liberation Serif" w:hAnsi="Liberation Serif"/>
                <w:sz w:val="20"/>
                <w:szCs w:val="20"/>
              </w:rPr>
            </w:pPr>
            <w:r>
              <w:rPr>
                <w:rFonts w:ascii="Liberation Serif" w:hAnsi="Liberation Serif"/>
                <w:sz w:val="20"/>
                <w:szCs w:val="20"/>
              </w:rPr>
              <w:t>14.</w:t>
            </w:r>
          </w:p>
        </w:tc>
        <w:tc>
          <w:tcPr>
            <w:tcW w:w="11057" w:type="dxa"/>
            <w:shd w:val="clear" w:color="auto" w:fill="auto"/>
          </w:tcPr>
          <w:p w14:paraId="4B5AFB4B" w14:textId="77777777" w:rsidR="0085603B" w:rsidRPr="00482D7F" w:rsidRDefault="0085603B" w:rsidP="009A4F69">
            <w:pPr>
              <w:rPr>
                <w:rFonts w:ascii="Liberation Serif" w:hAnsi="Liberation Serif"/>
                <w:color w:val="000000"/>
                <w:sz w:val="20"/>
                <w:szCs w:val="20"/>
              </w:rPr>
            </w:pPr>
            <w:r w:rsidRPr="00482D7F">
              <w:rPr>
                <w:rFonts w:ascii="Liberation Serif" w:hAnsi="Liberation Serif"/>
                <w:color w:val="000000"/>
                <w:sz w:val="20"/>
                <w:szCs w:val="20"/>
              </w:rPr>
              <w:t>Корректировка плана коррекционной и профилактической работы по результатам СПТ, как части плана профилактической/воспитательной работы</w:t>
            </w:r>
          </w:p>
        </w:tc>
        <w:tc>
          <w:tcPr>
            <w:tcW w:w="1567" w:type="dxa"/>
            <w:shd w:val="clear" w:color="auto" w:fill="auto"/>
          </w:tcPr>
          <w:p w14:paraId="7C675B49" w14:textId="77777777" w:rsidR="0085603B" w:rsidRPr="009D70D4" w:rsidRDefault="0085603B" w:rsidP="009A4F69">
            <w:pPr>
              <w:rPr>
                <w:rFonts w:ascii="Liberation Serif" w:hAnsi="Liberation Serif"/>
                <w:sz w:val="20"/>
                <w:szCs w:val="20"/>
              </w:rPr>
            </w:pPr>
          </w:p>
        </w:tc>
        <w:tc>
          <w:tcPr>
            <w:tcW w:w="1822" w:type="dxa"/>
            <w:shd w:val="clear" w:color="auto" w:fill="auto"/>
          </w:tcPr>
          <w:p w14:paraId="24260711" w14:textId="77777777" w:rsidR="0085603B" w:rsidRPr="009D70D4" w:rsidRDefault="0085603B" w:rsidP="009A4F69">
            <w:pPr>
              <w:rPr>
                <w:rFonts w:ascii="Liberation Serif" w:hAnsi="Liberation Serif"/>
                <w:sz w:val="20"/>
                <w:szCs w:val="20"/>
              </w:rPr>
            </w:pPr>
          </w:p>
        </w:tc>
      </w:tr>
    </w:tbl>
    <w:p w14:paraId="64745348" w14:textId="77777777" w:rsidR="0085603B" w:rsidRDefault="0085603B" w:rsidP="0085603B">
      <w:pPr>
        <w:rPr>
          <w:rFonts w:ascii="Liberation Serif" w:hAnsi="Liberation Serif"/>
          <w:sz w:val="20"/>
          <w:szCs w:val="20"/>
        </w:rPr>
      </w:pPr>
    </w:p>
    <w:p w14:paraId="5DABDFF9" w14:textId="77777777" w:rsidR="0085603B" w:rsidRPr="00B418CD" w:rsidRDefault="0085603B" w:rsidP="0085603B">
      <w:r w:rsidRPr="00B418CD">
        <w:rPr>
          <w:rFonts w:ascii="Liberation Serif" w:hAnsi="Liberation Serif"/>
          <w:sz w:val="20"/>
          <w:szCs w:val="20"/>
        </w:rPr>
        <w:t>Ответственный</w:t>
      </w:r>
      <w:r w:rsidRPr="00B418CD">
        <w:t xml:space="preserve">                                                         </w:t>
      </w:r>
      <w:r>
        <w:t xml:space="preserve">           </w:t>
      </w:r>
      <w:r w:rsidRPr="00B418CD">
        <w:t xml:space="preserve">       ___________/___________________/</w:t>
      </w:r>
    </w:p>
    <w:p w14:paraId="25BC4619" w14:textId="77777777" w:rsidR="0085603B" w:rsidRPr="00C528E7" w:rsidRDefault="0085603B" w:rsidP="00C528E7">
      <w:pPr>
        <w:ind w:firstLine="709"/>
        <w:rPr>
          <w:vertAlign w:val="superscript"/>
        </w:rPr>
      </w:pPr>
      <w:r w:rsidRPr="00B418CD">
        <w:rPr>
          <w:vertAlign w:val="superscript"/>
        </w:rPr>
        <w:t xml:space="preserve">                                                                                             </w:t>
      </w:r>
      <w:r>
        <w:rPr>
          <w:vertAlign w:val="superscript"/>
        </w:rPr>
        <w:t xml:space="preserve">                                          (Подпись)               </w:t>
      </w:r>
      <w:r w:rsidRPr="00B418CD">
        <w:rPr>
          <w:vertAlign w:val="superscript"/>
        </w:rPr>
        <w:t>(Расшифровка подписи)</w:t>
      </w:r>
    </w:p>
    <w:p w14:paraId="42DA0379" w14:textId="77777777" w:rsidR="0085603B" w:rsidRDefault="0085603B" w:rsidP="0085603B">
      <w:pPr>
        <w:rPr>
          <w:rFonts w:ascii="Liberation Serif" w:hAnsi="Liberation Serif"/>
          <w:sz w:val="20"/>
          <w:szCs w:val="20"/>
        </w:rPr>
        <w:sectPr w:rsidR="0085603B" w:rsidSect="00C528E7">
          <w:pgSz w:w="16838" w:h="11906" w:orient="landscape"/>
          <w:pgMar w:top="1134" w:right="850" w:bottom="1134" w:left="1701" w:header="709" w:footer="709" w:gutter="0"/>
          <w:cols w:space="708"/>
          <w:titlePg/>
          <w:docGrid w:linePitch="360"/>
        </w:sectPr>
      </w:pPr>
    </w:p>
    <w:p w14:paraId="659045E6" w14:textId="77777777" w:rsidR="00AB337D" w:rsidRDefault="00AB337D" w:rsidP="00FD0D44">
      <w:pPr>
        <w:pStyle w:val="a6"/>
        <w:shd w:val="clear" w:color="auto" w:fill="FFFFFF"/>
        <w:spacing w:before="0" w:after="0"/>
        <w:jc w:val="right"/>
      </w:pPr>
    </w:p>
    <w:sectPr w:rsidR="00AB337D" w:rsidSect="00FD0D44">
      <w:head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23CE1" w14:textId="77777777" w:rsidR="00B93B6E" w:rsidRDefault="00B93B6E" w:rsidP="0085603B">
      <w:r>
        <w:separator/>
      </w:r>
    </w:p>
  </w:endnote>
  <w:endnote w:type="continuationSeparator" w:id="0">
    <w:p w14:paraId="1BDF3E80" w14:textId="77777777" w:rsidR="00B93B6E" w:rsidRDefault="00B93B6E" w:rsidP="0085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E6782" w14:textId="77777777" w:rsidR="00734D1A" w:rsidRDefault="00734D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AA0B3" w14:textId="77777777" w:rsidR="00B93B6E" w:rsidRDefault="00B93B6E" w:rsidP="0085603B">
      <w:r>
        <w:separator/>
      </w:r>
    </w:p>
  </w:footnote>
  <w:footnote w:type="continuationSeparator" w:id="0">
    <w:p w14:paraId="4B393A8A" w14:textId="77777777" w:rsidR="00B93B6E" w:rsidRDefault="00B93B6E" w:rsidP="0085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BED0F" w14:textId="77777777" w:rsidR="00734D1A" w:rsidRDefault="00B93B6E">
    <w:pPr>
      <w:rPr>
        <w:sz w:val="2"/>
        <w:szCs w:val="2"/>
      </w:rPr>
    </w:pPr>
    <w:r>
      <w:rPr>
        <w:noProof/>
      </w:rPr>
      <w:pict w14:anchorId="3EF2D956">
        <v:shapetype id="_x0000_t202" coordsize="21600,21600" o:spt="202" path="m,l,21600r21600,l21600,xe">
          <v:stroke joinstyle="miter"/>
          <v:path gradientshapeok="t" o:connecttype="rect"/>
        </v:shapetype>
        <v:shape id="Text Box 1" o:spid="_x0000_s2049" type="#_x0000_t202" style="position:absolute;margin-left:409.85pt;margin-top:43pt;width:13.05pt;height:14.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" filled="f" stroked="f">
          <v:textbox style="mso-fit-shape-to-text:t" inset="0,0,0,0">
            <w:txbxContent>
              <w:p w14:paraId="058884AC" w14:textId="77777777" w:rsidR="00734D1A" w:rsidRDefault="00734D1A">
                <w:pPr>
                  <w:pStyle w:val="aff8"/>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85DF1"/>
    <w:multiLevelType w:val="hybridMultilevel"/>
    <w:tmpl w:val="BFF0DBB2"/>
    <w:lvl w:ilvl="0" w:tplc="76F6584C">
      <w:start w:val="1"/>
      <w:numFmt w:val="decimal"/>
      <w:lvlText w:val="%1."/>
      <w:lvlJc w:val="left"/>
      <w:pPr>
        <w:ind w:left="36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F4DDC"/>
    <w:multiLevelType w:val="hybridMultilevel"/>
    <w:tmpl w:val="7668F4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3CE701F"/>
    <w:multiLevelType w:val="hybridMultilevel"/>
    <w:tmpl w:val="3C8674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341340E"/>
    <w:multiLevelType w:val="multilevel"/>
    <w:tmpl w:val="7DF6D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3B25B4"/>
    <w:multiLevelType w:val="hybridMultilevel"/>
    <w:tmpl w:val="42D65A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5305547"/>
    <w:multiLevelType w:val="hybridMultilevel"/>
    <w:tmpl w:val="B8C846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EC2724D"/>
    <w:multiLevelType w:val="hybridMultilevel"/>
    <w:tmpl w:val="0C9CFE14"/>
    <w:lvl w:ilvl="0" w:tplc="0419000F">
      <w:start w:val="6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70A29E9"/>
    <w:multiLevelType w:val="hybridMultilevel"/>
    <w:tmpl w:val="04A46B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F20A4A"/>
    <w:multiLevelType w:val="multilevel"/>
    <w:tmpl w:val="EDA68FA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DAF17ED"/>
    <w:multiLevelType w:val="hybridMultilevel"/>
    <w:tmpl w:val="EC7C1AA0"/>
    <w:lvl w:ilvl="0" w:tplc="76F6584C">
      <w:start w:val="1"/>
      <w:numFmt w:val="decimal"/>
      <w:lvlText w:val="%1."/>
      <w:lvlJc w:val="left"/>
      <w:pPr>
        <w:ind w:left="360" w:hanging="360"/>
      </w:pPr>
      <w:rPr>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EC66FD7"/>
    <w:multiLevelType w:val="hybridMultilevel"/>
    <w:tmpl w:val="A70E5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1A74A2"/>
    <w:multiLevelType w:val="hybridMultilevel"/>
    <w:tmpl w:val="8FE822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44DB3D9F"/>
    <w:multiLevelType w:val="hybridMultilevel"/>
    <w:tmpl w:val="5F7EECD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479615FC"/>
    <w:multiLevelType w:val="hybridMultilevel"/>
    <w:tmpl w:val="986273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03FDC"/>
    <w:multiLevelType w:val="hybridMultilevel"/>
    <w:tmpl w:val="382C4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5422DD"/>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6" w15:restartNumberingAfterBreak="0">
    <w:nsid w:val="53180ADF"/>
    <w:multiLevelType w:val="hybridMultilevel"/>
    <w:tmpl w:val="5D12DD5A"/>
    <w:lvl w:ilvl="0" w:tplc="5E82F9BA">
      <w:start w:val="1"/>
      <w:numFmt w:val="decimal"/>
      <w:lvlText w:val="%1."/>
      <w:lvlJc w:val="left"/>
      <w:pPr>
        <w:ind w:left="1069" w:hanging="360"/>
      </w:pPr>
      <w:rPr>
        <w:rFonts w:ascii="Liberation Serif" w:eastAsia="Calibri" w:hAnsi="Liberation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FE6B48"/>
    <w:multiLevelType w:val="hybridMultilevel"/>
    <w:tmpl w:val="960CD878"/>
    <w:lvl w:ilvl="0" w:tplc="E6F4B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A7C1989"/>
    <w:multiLevelType w:val="hybridMultilevel"/>
    <w:tmpl w:val="2FF07B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61D32B92"/>
    <w:multiLevelType w:val="hybridMultilevel"/>
    <w:tmpl w:val="88EA0F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4EC01AD"/>
    <w:multiLevelType w:val="hybridMultilevel"/>
    <w:tmpl w:val="D69CB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D261FF"/>
    <w:multiLevelType w:val="hybridMultilevel"/>
    <w:tmpl w:val="3BB88718"/>
    <w:lvl w:ilvl="0" w:tplc="76F6584C">
      <w:start w:val="1"/>
      <w:numFmt w:val="decimal"/>
      <w:lvlText w:val="%1."/>
      <w:lvlJc w:val="left"/>
      <w:pPr>
        <w:ind w:left="36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0210A1"/>
    <w:multiLevelType w:val="hybridMultilevel"/>
    <w:tmpl w:val="B7B07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8407BD"/>
    <w:multiLevelType w:val="multilevel"/>
    <w:tmpl w:val="2B3ABD5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28508C"/>
    <w:multiLevelType w:val="hybridMultilevel"/>
    <w:tmpl w:val="8890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51D1E2E"/>
    <w:multiLevelType w:val="singleLevel"/>
    <w:tmpl w:val="1A3CD198"/>
    <w:lvl w:ilvl="0">
      <w:start w:val="16"/>
      <w:numFmt w:val="decimal"/>
      <w:lvlText w:val="%1."/>
      <w:legacy w:legacy="1" w:legacySpace="0" w:legacyIndent="288"/>
      <w:lvlJc w:val="left"/>
      <w:rPr>
        <w:rFonts w:ascii="Times New Roman" w:hAnsi="Times New Roman" w:cs="Times New Roman" w:hint="default"/>
      </w:rPr>
    </w:lvl>
  </w:abstractNum>
  <w:abstractNum w:abstractNumId="26" w15:restartNumberingAfterBreak="0">
    <w:nsid w:val="7826179E"/>
    <w:multiLevelType w:val="hybridMultilevel"/>
    <w:tmpl w:val="7A325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284AE3"/>
    <w:multiLevelType w:val="hybridMultilevel"/>
    <w:tmpl w:val="6486C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BF4E82"/>
    <w:multiLevelType w:val="hybridMultilevel"/>
    <w:tmpl w:val="FA621D4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D4476C3"/>
    <w:multiLevelType w:val="multilevel"/>
    <w:tmpl w:val="B328A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6C6338"/>
    <w:multiLevelType w:val="hybridMultilevel"/>
    <w:tmpl w:val="4B64A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25"/>
  </w:num>
  <w:num w:numId="5">
    <w:abstractNumId w:val="6"/>
  </w:num>
  <w:num w:numId="6">
    <w:abstractNumId w:val="2"/>
  </w:num>
  <w:num w:numId="7">
    <w:abstractNumId w:val="8"/>
  </w:num>
  <w:num w:numId="8">
    <w:abstractNumId w:val="28"/>
  </w:num>
  <w:num w:numId="9">
    <w:abstractNumId w:val="17"/>
  </w:num>
  <w:num w:numId="10">
    <w:abstractNumId w:val="20"/>
  </w:num>
  <w:num w:numId="11">
    <w:abstractNumId w:val="30"/>
  </w:num>
  <w:num w:numId="12">
    <w:abstractNumId w:val="10"/>
  </w:num>
  <w:num w:numId="13">
    <w:abstractNumId w:val="27"/>
  </w:num>
  <w:num w:numId="14">
    <w:abstractNumId w:val="4"/>
  </w:num>
  <w:num w:numId="15">
    <w:abstractNumId w:val="5"/>
  </w:num>
  <w:num w:numId="16">
    <w:abstractNumId w:val="14"/>
  </w:num>
  <w:num w:numId="17">
    <w:abstractNumId w:val="1"/>
  </w:num>
  <w:num w:numId="18">
    <w:abstractNumId w:val="24"/>
  </w:num>
  <w:num w:numId="19">
    <w:abstractNumId w:val="16"/>
  </w:num>
  <w:num w:numId="20">
    <w:abstractNumId w:val="22"/>
  </w:num>
  <w:num w:numId="21">
    <w:abstractNumId w:val="26"/>
  </w:num>
  <w:num w:numId="22">
    <w:abstractNumId w:val="9"/>
  </w:num>
  <w:num w:numId="23">
    <w:abstractNumId w:val="21"/>
  </w:num>
  <w:num w:numId="24">
    <w:abstractNumId w:val="0"/>
  </w:num>
  <w:num w:numId="25">
    <w:abstractNumId w:val="7"/>
  </w:num>
  <w:num w:numId="26">
    <w:abstractNumId w:val="18"/>
  </w:num>
  <w:num w:numId="27">
    <w:abstractNumId w:val="12"/>
  </w:num>
  <w:num w:numId="28">
    <w:abstractNumId w:val="11"/>
  </w:num>
  <w:num w:numId="29">
    <w:abstractNumId w:val="23"/>
  </w:num>
  <w:num w:numId="30">
    <w:abstractNumId w:val="2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1D44"/>
    <w:rsid w:val="000145F3"/>
    <w:rsid w:val="000648C7"/>
    <w:rsid w:val="0007232E"/>
    <w:rsid w:val="00077D4F"/>
    <w:rsid w:val="00084E6E"/>
    <w:rsid w:val="000924FB"/>
    <w:rsid w:val="000938AF"/>
    <w:rsid w:val="0009430F"/>
    <w:rsid w:val="000A355A"/>
    <w:rsid w:val="000B673F"/>
    <w:rsid w:val="000C0E8D"/>
    <w:rsid w:val="000C146E"/>
    <w:rsid w:val="000C1B76"/>
    <w:rsid w:val="000C7D91"/>
    <w:rsid w:val="000D5327"/>
    <w:rsid w:val="000E7055"/>
    <w:rsid w:val="00111FFE"/>
    <w:rsid w:val="00125550"/>
    <w:rsid w:val="00137C7F"/>
    <w:rsid w:val="00140AD0"/>
    <w:rsid w:val="00144241"/>
    <w:rsid w:val="00147457"/>
    <w:rsid w:val="00183025"/>
    <w:rsid w:val="001A3589"/>
    <w:rsid w:val="001D47AB"/>
    <w:rsid w:val="002003A9"/>
    <w:rsid w:val="0020320C"/>
    <w:rsid w:val="00230926"/>
    <w:rsid w:val="002351FE"/>
    <w:rsid w:val="002567F7"/>
    <w:rsid w:val="00261F0F"/>
    <w:rsid w:val="002B714A"/>
    <w:rsid w:val="002D6A37"/>
    <w:rsid w:val="002E04B6"/>
    <w:rsid w:val="002E2792"/>
    <w:rsid w:val="002E3C74"/>
    <w:rsid w:val="002F7AAE"/>
    <w:rsid w:val="00300F0C"/>
    <w:rsid w:val="003027E9"/>
    <w:rsid w:val="00303998"/>
    <w:rsid w:val="00320873"/>
    <w:rsid w:val="0032249E"/>
    <w:rsid w:val="00337D1B"/>
    <w:rsid w:val="00344077"/>
    <w:rsid w:val="00347309"/>
    <w:rsid w:val="00360E9B"/>
    <w:rsid w:val="003814D7"/>
    <w:rsid w:val="00387F05"/>
    <w:rsid w:val="00394330"/>
    <w:rsid w:val="003A6F55"/>
    <w:rsid w:val="003E7BDB"/>
    <w:rsid w:val="003F2C54"/>
    <w:rsid w:val="003F5023"/>
    <w:rsid w:val="003F593A"/>
    <w:rsid w:val="00420C56"/>
    <w:rsid w:val="00425231"/>
    <w:rsid w:val="00445CB2"/>
    <w:rsid w:val="004469AA"/>
    <w:rsid w:val="00462DCA"/>
    <w:rsid w:val="00477930"/>
    <w:rsid w:val="00477940"/>
    <w:rsid w:val="00483544"/>
    <w:rsid w:val="00484EAA"/>
    <w:rsid w:val="004A7DBE"/>
    <w:rsid w:val="004D1884"/>
    <w:rsid w:val="004D1928"/>
    <w:rsid w:val="004D5781"/>
    <w:rsid w:val="004F3F64"/>
    <w:rsid w:val="00501D50"/>
    <w:rsid w:val="00504DE7"/>
    <w:rsid w:val="005126D5"/>
    <w:rsid w:val="00521A83"/>
    <w:rsid w:val="00534574"/>
    <w:rsid w:val="00576787"/>
    <w:rsid w:val="005916FE"/>
    <w:rsid w:val="00591F0D"/>
    <w:rsid w:val="0059310D"/>
    <w:rsid w:val="005B1885"/>
    <w:rsid w:val="005F36E7"/>
    <w:rsid w:val="0061117C"/>
    <w:rsid w:val="00672497"/>
    <w:rsid w:val="006845AB"/>
    <w:rsid w:val="006C663E"/>
    <w:rsid w:val="006D0911"/>
    <w:rsid w:val="00732BBC"/>
    <w:rsid w:val="00734D1A"/>
    <w:rsid w:val="0073589C"/>
    <w:rsid w:val="00737CE9"/>
    <w:rsid w:val="007612BA"/>
    <w:rsid w:val="00762677"/>
    <w:rsid w:val="00764B05"/>
    <w:rsid w:val="007702F3"/>
    <w:rsid w:val="007812C7"/>
    <w:rsid w:val="007905AC"/>
    <w:rsid w:val="007B2D7D"/>
    <w:rsid w:val="007D12AB"/>
    <w:rsid w:val="007D166A"/>
    <w:rsid w:val="007D5DB9"/>
    <w:rsid w:val="007F042E"/>
    <w:rsid w:val="00810088"/>
    <w:rsid w:val="00814F9F"/>
    <w:rsid w:val="00820075"/>
    <w:rsid w:val="00835A0A"/>
    <w:rsid w:val="008445DD"/>
    <w:rsid w:val="0085603B"/>
    <w:rsid w:val="00873B35"/>
    <w:rsid w:val="00884193"/>
    <w:rsid w:val="008F2D37"/>
    <w:rsid w:val="008F6BB4"/>
    <w:rsid w:val="008F7D8A"/>
    <w:rsid w:val="00912CC8"/>
    <w:rsid w:val="00926601"/>
    <w:rsid w:val="0092715C"/>
    <w:rsid w:val="00931557"/>
    <w:rsid w:val="009439DA"/>
    <w:rsid w:val="00946E29"/>
    <w:rsid w:val="009A4F69"/>
    <w:rsid w:val="009A6284"/>
    <w:rsid w:val="009F0F4A"/>
    <w:rsid w:val="009F4FDE"/>
    <w:rsid w:val="00A02184"/>
    <w:rsid w:val="00A14DC9"/>
    <w:rsid w:val="00A423A2"/>
    <w:rsid w:val="00A46196"/>
    <w:rsid w:val="00A46BBB"/>
    <w:rsid w:val="00A64744"/>
    <w:rsid w:val="00A755DE"/>
    <w:rsid w:val="00A8321C"/>
    <w:rsid w:val="00AB337D"/>
    <w:rsid w:val="00AE0EC7"/>
    <w:rsid w:val="00B13612"/>
    <w:rsid w:val="00B250CC"/>
    <w:rsid w:val="00B561E5"/>
    <w:rsid w:val="00B741B1"/>
    <w:rsid w:val="00B93B6E"/>
    <w:rsid w:val="00BA66EF"/>
    <w:rsid w:val="00BD1576"/>
    <w:rsid w:val="00BF5D2E"/>
    <w:rsid w:val="00C46A7B"/>
    <w:rsid w:val="00C50C58"/>
    <w:rsid w:val="00C528E7"/>
    <w:rsid w:val="00C95DFD"/>
    <w:rsid w:val="00C96AF8"/>
    <w:rsid w:val="00CC2850"/>
    <w:rsid w:val="00CC3D11"/>
    <w:rsid w:val="00CD6C3F"/>
    <w:rsid w:val="00D27B03"/>
    <w:rsid w:val="00D27FDE"/>
    <w:rsid w:val="00D3217E"/>
    <w:rsid w:val="00D377DE"/>
    <w:rsid w:val="00D757C2"/>
    <w:rsid w:val="00D76091"/>
    <w:rsid w:val="00DC3D2F"/>
    <w:rsid w:val="00DD37C6"/>
    <w:rsid w:val="00DE75C4"/>
    <w:rsid w:val="00E03C76"/>
    <w:rsid w:val="00E2133E"/>
    <w:rsid w:val="00E61AD4"/>
    <w:rsid w:val="00E63208"/>
    <w:rsid w:val="00E6695A"/>
    <w:rsid w:val="00E77AC5"/>
    <w:rsid w:val="00E81D44"/>
    <w:rsid w:val="00E83CDF"/>
    <w:rsid w:val="00EA1BD9"/>
    <w:rsid w:val="00F10828"/>
    <w:rsid w:val="00F40CCD"/>
    <w:rsid w:val="00F86A2C"/>
    <w:rsid w:val="00F87116"/>
    <w:rsid w:val="00F87196"/>
    <w:rsid w:val="00F9793E"/>
    <w:rsid w:val="00FC1497"/>
    <w:rsid w:val="00FC4A05"/>
    <w:rsid w:val="00FC4AD8"/>
    <w:rsid w:val="00FD0D44"/>
    <w:rsid w:val="00FE6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436DCB"/>
  <w15:docId w15:val="{9F4D8F67-7858-4A0E-BACB-F6B15CA9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8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7F7"/>
    <w:pPr>
      <w:keepNext/>
      <w:numPr>
        <w:numId w:val="1"/>
      </w:numPr>
      <w:spacing w:before="240" w:after="60" w:line="276" w:lineRule="auto"/>
      <w:outlineLvl w:val="0"/>
    </w:pPr>
    <w:rPr>
      <w:rFonts w:ascii="Cambria" w:eastAsia="Calibri" w:hAnsi="Cambria"/>
      <w:b/>
      <w:bCs/>
      <w:kern w:val="32"/>
      <w:sz w:val="32"/>
      <w:szCs w:val="32"/>
    </w:rPr>
  </w:style>
  <w:style w:type="paragraph" w:styleId="2">
    <w:name w:val="heading 2"/>
    <w:basedOn w:val="a"/>
    <w:next w:val="a"/>
    <w:link w:val="20"/>
    <w:qFormat/>
    <w:rsid w:val="002567F7"/>
    <w:pPr>
      <w:keepNext/>
      <w:numPr>
        <w:ilvl w:val="1"/>
        <w:numId w:val="1"/>
      </w:numPr>
      <w:spacing w:before="240" w:after="60" w:line="276" w:lineRule="auto"/>
      <w:outlineLvl w:val="1"/>
    </w:pPr>
    <w:rPr>
      <w:rFonts w:ascii="Cambria" w:eastAsia="Calibri" w:hAnsi="Cambria"/>
      <w:b/>
      <w:bCs/>
      <w:i/>
      <w:iCs/>
      <w:sz w:val="28"/>
      <w:szCs w:val="28"/>
      <w:lang w:eastAsia="en-US"/>
    </w:rPr>
  </w:style>
  <w:style w:type="paragraph" w:styleId="3">
    <w:name w:val="heading 3"/>
    <w:basedOn w:val="a"/>
    <w:next w:val="a"/>
    <w:link w:val="30"/>
    <w:qFormat/>
    <w:rsid w:val="002567F7"/>
    <w:pPr>
      <w:keepNext/>
      <w:numPr>
        <w:ilvl w:val="2"/>
        <w:numId w:val="1"/>
      </w:numPr>
      <w:spacing w:before="240" w:after="60" w:line="276" w:lineRule="auto"/>
      <w:outlineLvl w:val="2"/>
    </w:pPr>
    <w:rPr>
      <w:rFonts w:ascii="Cambria" w:eastAsia="Calibri" w:hAnsi="Cambria"/>
      <w:b/>
      <w:bCs/>
      <w:sz w:val="26"/>
      <w:szCs w:val="26"/>
    </w:rPr>
  </w:style>
  <w:style w:type="paragraph" w:styleId="4">
    <w:name w:val="heading 4"/>
    <w:basedOn w:val="a"/>
    <w:next w:val="a"/>
    <w:link w:val="40"/>
    <w:qFormat/>
    <w:rsid w:val="002567F7"/>
    <w:pPr>
      <w:keepNext/>
      <w:numPr>
        <w:ilvl w:val="3"/>
        <w:numId w:val="1"/>
      </w:numPr>
      <w:spacing w:before="240" w:after="60" w:line="276" w:lineRule="auto"/>
      <w:outlineLvl w:val="3"/>
    </w:pPr>
    <w:rPr>
      <w:rFonts w:ascii="Calibri" w:eastAsia="Calibri" w:hAnsi="Calibri"/>
      <w:b/>
      <w:bCs/>
      <w:sz w:val="28"/>
      <w:szCs w:val="28"/>
    </w:rPr>
  </w:style>
  <w:style w:type="paragraph" w:styleId="5">
    <w:name w:val="heading 5"/>
    <w:basedOn w:val="a"/>
    <w:next w:val="a"/>
    <w:link w:val="50"/>
    <w:qFormat/>
    <w:rsid w:val="002567F7"/>
    <w:pPr>
      <w:numPr>
        <w:ilvl w:val="4"/>
        <w:numId w:val="1"/>
      </w:numPr>
      <w:spacing w:before="240" w:after="60" w:line="276" w:lineRule="auto"/>
      <w:outlineLvl w:val="4"/>
    </w:pPr>
    <w:rPr>
      <w:rFonts w:ascii="Calibri" w:eastAsia="Calibri" w:hAnsi="Calibri"/>
      <w:b/>
      <w:bCs/>
      <w:i/>
      <w:iCs/>
      <w:sz w:val="26"/>
      <w:szCs w:val="26"/>
    </w:rPr>
  </w:style>
  <w:style w:type="paragraph" w:styleId="6">
    <w:name w:val="heading 6"/>
    <w:basedOn w:val="a"/>
    <w:next w:val="a"/>
    <w:link w:val="60"/>
    <w:qFormat/>
    <w:rsid w:val="002567F7"/>
    <w:pPr>
      <w:numPr>
        <w:ilvl w:val="5"/>
        <w:numId w:val="1"/>
      </w:numPr>
      <w:spacing w:before="240" w:after="60" w:line="276" w:lineRule="auto"/>
      <w:outlineLvl w:val="5"/>
    </w:pPr>
    <w:rPr>
      <w:rFonts w:ascii="Calibri" w:eastAsia="Calibri" w:hAnsi="Calibri"/>
      <w:b/>
      <w:bCs/>
      <w:sz w:val="20"/>
      <w:szCs w:val="20"/>
    </w:rPr>
  </w:style>
  <w:style w:type="paragraph" w:styleId="7">
    <w:name w:val="heading 7"/>
    <w:basedOn w:val="a"/>
    <w:next w:val="a"/>
    <w:link w:val="70"/>
    <w:qFormat/>
    <w:rsid w:val="002567F7"/>
    <w:pPr>
      <w:numPr>
        <w:ilvl w:val="6"/>
        <w:numId w:val="1"/>
      </w:numPr>
      <w:spacing w:before="240" w:after="60" w:line="276" w:lineRule="auto"/>
      <w:outlineLvl w:val="6"/>
    </w:pPr>
    <w:rPr>
      <w:rFonts w:ascii="Calibri" w:eastAsia="Calibri" w:hAnsi="Calibri"/>
    </w:rPr>
  </w:style>
  <w:style w:type="paragraph" w:styleId="8">
    <w:name w:val="heading 8"/>
    <w:basedOn w:val="a"/>
    <w:next w:val="a"/>
    <w:link w:val="80"/>
    <w:qFormat/>
    <w:rsid w:val="002567F7"/>
    <w:pPr>
      <w:numPr>
        <w:ilvl w:val="7"/>
        <w:numId w:val="1"/>
      </w:numPr>
      <w:spacing w:before="240" w:after="60" w:line="276" w:lineRule="auto"/>
      <w:outlineLvl w:val="7"/>
    </w:pPr>
    <w:rPr>
      <w:rFonts w:ascii="Calibri" w:eastAsia="Calibri" w:hAnsi="Calibri"/>
      <w:i/>
      <w:iCs/>
    </w:rPr>
  </w:style>
  <w:style w:type="paragraph" w:styleId="9">
    <w:name w:val="heading 9"/>
    <w:basedOn w:val="a"/>
    <w:next w:val="a"/>
    <w:link w:val="90"/>
    <w:qFormat/>
    <w:rsid w:val="002567F7"/>
    <w:pPr>
      <w:numPr>
        <w:ilvl w:val="8"/>
        <w:numId w:val="1"/>
      </w:numPr>
      <w:spacing w:before="240" w:after="60" w:line="276" w:lineRule="auto"/>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72497"/>
    <w:rPr>
      <w:color w:val="0563C1" w:themeColor="hyperlink"/>
      <w:u w:val="single"/>
    </w:rPr>
  </w:style>
  <w:style w:type="character" w:customStyle="1" w:styleId="a4">
    <w:name w:val="Основной текст_"/>
    <w:link w:val="21"/>
    <w:uiPriority w:val="99"/>
    <w:locked/>
    <w:rsid w:val="00672497"/>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4"/>
    <w:uiPriority w:val="99"/>
    <w:rsid w:val="00672497"/>
    <w:pPr>
      <w:shd w:val="clear" w:color="auto" w:fill="FFFFFF"/>
      <w:spacing w:line="312" w:lineRule="exact"/>
      <w:ind w:hanging="1500"/>
    </w:pPr>
    <w:rPr>
      <w:sz w:val="27"/>
      <w:szCs w:val="27"/>
      <w:lang w:eastAsia="en-US"/>
    </w:rPr>
  </w:style>
  <w:style w:type="table" w:styleId="a5">
    <w:name w:val="Table Grid"/>
    <w:basedOn w:val="a1"/>
    <w:uiPriority w:val="59"/>
    <w:rsid w:val="006724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rsid w:val="00672497"/>
    <w:pPr>
      <w:suppressAutoHyphens/>
      <w:spacing w:before="280" w:after="280"/>
    </w:pPr>
    <w:rPr>
      <w:rFonts w:eastAsia="Calibri"/>
      <w:lang w:eastAsia="ar-SA"/>
    </w:rPr>
  </w:style>
  <w:style w:type="character" w:customStyle="1" w:styleId="10">
    <w:name w:val="Заголовок 1 Знак"/>
    <w:basedOn w:val="a0"/>
    <w:link w:val="1"/>
    <w:rsid w:val="002567F7"/>
    <w:rPr>
      <w:rFonts w:ascii="Cambria" w:eastAsia="Calibri" w:hAnsi="Cambria" w:cs="Times New Roman"/>
      <w:b/>
      <w:bCs/>
      <w:kern w:val="32"/>
      <w:sz w:val="32"/>
      <w:szCs w:val="32"/>
      <w:lang w:eastAsia="ru-RU"/>
    </w:rPr>
  </w:style>
  <w:style w:type="character" w:customStyle="1" w:styleId="20">
    <w:name w:val="Заголовок 2 Знак"/>
    <w:basedOn w:val="a0"/>
    <w:link w:val="2"/>
    <w:rsid w:val="002567F7"/>
    <w:rPr>
      <w:rFonts w:ascii="Cambria" w:eastAsia="Calibri" w:hAnsi="Cambria" w:cs="Times New Roman"/>
      <w:b/>
      <w:bCs/>
      <w:i/>
      <w:iCs/>
      <w:sz w:val="28"/>
      <w:szCs w:val="28"/>
    </w:rPr>
  </w:style>
  <w:style w:type="character" w:customStyle="1" w:styleId="30">
    <w:name w:val="Заголовок 3 Знак"/>
    <w:basedOn w:val="a0"/>
    <w:link w:val="3"/>
    <w:rsid w:val="002567F7"/>
    <w:rPr>
      <w:rFonts w:ascii="Cambria" w:eastAsia="Calibri" w:hAnsi="Cambria" w:cs="Times New Roman"/>
      <w:b/>
      <w:bCs/>
      <w:sz w:val="26"/>
      <w:szCs w:val="26"/>
      <w:lang w:eastAsia="ru-RU"/>
    </w:rPr>
  </w:style>
  <w:style w:type="character" w:customStyle="1" w:styleId="40">
    <w:name w:val="Заголовок 4 Знак"/>
    <w:basedOn w:val="a0"/>
    <w:link w:val="4"/>
    <w:rsid w:val="002567F7"/>
    <w:rPr>
      <w:rFonts w:ascii="Calibri" w:eastAsia="Calibri" w:hAnsi="Calibri" w:cs="Times New Roman"/>
      <w:b/>
      <w:bCs/>
      <w:sz w:val="28"/>
      <w:szCs w:val="28"/>
      <w:lang w:eastAsia="ru-RU"/>
    </w:rPr>
  </w:style>
  <w:style w:type="character" w:customStyle="1" w:styleId="50">
    <w:name w:val="Заголовок 5 Знак"/>
    <w:basedOn w:val="a0"/>
    <w:link w:val="5"/>
    <w:rsid w:val="002567F7"/>
    <w:rPr>
      <w:rFonts w:ascii="Calibri" w:eastAsia="Calibri" w:hAnsi="Calibri" w:cs="Times New Roman"/>
      <w:b/>
      <w:bCs/>
      <w:i/>
      <w:iCs/>
      <w:sz w:val="26"/>
      <w:szCs w:val="26"/>
      <w:lang w:eastAsia="ru-RU"/>
    </w:rPr>
  </w:style>
  <w:style w:type="character" w:customStyle="1" w:styleId="60">
    <w:name w:val="Заголовок 6 Знак"/>
    <w:basedOn w:val="a0"/>
    <w:link w:val="6"/>
    <w:rsid w:val="002567F7"/>
    <w:rPr>
      <w:rFonts w:ascii="Calibri" w:eastAsia="Calibri" w:hAnsi="Calibri" w:cs="Times New Roman"/>
      <w:b/>
      <w:bCs/>
      <w:sz w:val="20"/>
      <w:szCs w:val="20"/>
      <w:lang w:eastAsia="ru-RU"/>
    </w:rPr>
  </w:style>
  <w:style w:type="character" w:customStyle="1" w:styleId="70">
    <w:name w:val="Заголовок 7 Знак"/>
    <w:basedOn w:val="a0"/>
    <w:link w:val="7"/>
    <w:rsid w:val="002567F7"/>
    <w:rPr>
      <w:rFonts w:ascii="Calibri" w:eastAsia="Calibri" w:hAnsi="Calibri" w:cs="Times New Roman"/>
      <w:sz w:val="24"/>
      <w:szCs w:val="24"/>
      <w:lang w:eastAsia="ru-RU"/>
    </w:rPr>
  </w:style>
  <w:style w:type="character" w:customStyle="1" w:styleId="80">
    <w:name w:val="Заголовок 8 Знак"/>
    <w:basedOn w:val="a0"/>
    <w:link w:val="8"/>
    <w:rsid w:val="002567F7"/>
    <w:rPr>
      <w:rFonts w:ascii="Calibri" w:eastAsia="Calibri" w:hAnsi="Calibri" w:cs="Times New Roman"/>
      <w:i/>
      <w:iCs/>
      <w:sz w:val="24"/>
      <w:szCs w:val="24"/>
      <w:lang w:eastAsia="ru-RU"/>
    </w:rPr>
  </w:style>
  <w:style w:type="character" w:customStyle="1" w:styleId="90">
    <w:name w:val="Заголовок 9 Знак"/>
    <w:basedOn w:val="a0"/>
    <w:link w:val="9"/>
    <w:rsid w:val="002567F7"/>
    <w:rPr>
      <w:rFonts w:ascii="Cambria" w:eastAsia="Calibri" w:hAnsi="Cambria" w:cs="Times New Roman"/>
      <w:sz w:val="20"/>
      <w:szCs w:val="20"/>
      <w:lang w:eastAsia="ru-RU"/>
    </w:rPr>
  </w:style>
  <w:style w:type="character" w:customStyle="1" w:styleId="12">
    <w:name w:val="Основной текст (12)_"/>
    <w:link w:val="120"/>
    <w:locked/>
    <w:rsid w:val="002567F7"/>
    <w:rPr>
      <w:rFonts w:ascii="Dotum" w:eastAsia="Dotum" w:hAnsi="Dotum" w:cs="Dotum"/>
      <w:spacing w:val="-40"/>
      <w:sz w:val="35"/>
      <w:szCs w:val="35"/>
      <w:shd w:val="clear" w:color="auto" w:fill="FFFFFF"/>
    </w:rPr>
  </w:style>
  <w:style w:type="paragraph" w:customStyle="1" w:styleId="120">
    <w:name w:val="Основной текст (12)"/>
    <w:basedOn w:val="a"/>
    <w:link w:val="12"/>
    <w:rsid w:val="002567F7"/>
    <w:pPr>
      <w:shd w:val="clear" w:color="auto" w:fill="FFFFFF"/>
      <w:spacing w:line="240" w:lineRule="atLeast"/>
    </w:pPr>
    <w:rPr>
      <w:rFonts w:ascii="Dotum" w:eastAsia="Dotum" w:hAnsi="Dotum" w:cs="Dotum"/>
      <w:spacing w:val="-40"/>
      <w:sz w:val="35"/>
      <w:szCs w:val="35"/>
      <w:lang w:eastAsia="en-US"/>
    </w:rPr>
  </w:style>
  <w:style w:type="paragraph" w:styleId="a7">
    <w:name w:val="header"/>
    <w:basedOn w:val="a"/>
    <w:link w:val="a8"/>
    <w:rsid w:val="002567F7"/>
    <w:pPr>
      <w:tabs>
        <w:tab w:val="center" w:pos="4677"/>
        <w:tab w:val="right" w:pos="9355"/>
      </w:tabs>
    </w:pPr>
    <w:rPr>
      <w:lang w:eastAsia="en-US"/>
    </w:rPr>
  </w:style>
  <w:style w:type="character" w:customStyle="1" w:styleId="a8">
    <w:name w:val="Верхний колонтитул Знак"/>
    <w:basedOn w:val="a0"/>
    <w:link w:val="a7"/>
    <w:rsid w:val="002567F7"/>
    <w:rPr>
      <w:rFonts w:ascii="Times New Roman" w:eastAsia="Times New Roman" w:hAnsi="Times New Roman" w:cs="Times New Roman"/>
      <w:sz w:val="24"/>
      <w:szCs w:val="24"/>
    </w:rPr>
  </w:style>
  <w:style w:type="paragraph" w:styleId="a9">
    <w:name w:val="footer"/>
    <w:basedOn w:val="a"/>
    <w:link w:val="aa"/>
    <w:rsid w:val="002567F7"/>
    <w:pPr>
      <w:tabs>
        <w:tab w:val="center" w:pos="4677"/>
        <w:tab w:val="right" w:pos="9355"/>
      </w:tabs>
    </w:pPr>
    <w:rPr>
      <w:lang w:eastAsia="en-US"/>
    </w:rPr>
  </w:style>
  <w:style w:type="character" w:customStyle="1" w:styleId="aa">
    <w:name w:val="Нижний колонтитул Знак"/>
    <w:basedOn w:val="a0"/>
    <w:link w:val="a9"/>
    <w:rsid w:val="002567F7"/>
    <w:rPr>
      <w:rFonts w:ascii="Times New Roman" w:eastAsia="Times New Roman" w:hAnsi="Times New Roman" w:cs="Times New Roman"/>
      <w:sz w:val="24"/>
      <w:szCs w:val="24"/>
    </w:rPr>
  </w:style>
  <w:style w:type="character" w:customStyle="1" w:styleId="13">
    <w:name w:val="Основной текст (13)_"/>
    <w:link w:val="130"/>
    <w:locked/>
    <w:rsid w:val="002567F7"/>
    <w:rPr>
      <w:rFonts w:ascii="Dotum" w:eastAsia="Dotum" w:hAnsi="Dotum" w:cs="Dotum"/>
      <w:spacing w:val="-40"/>
      <w:sz w:val="37"/>
      <w:szCs w:val="37"/>
      <w:shd w:val="clear" w:color="auto" w:fill="FFFFFF"/>
    </w:rPr>
  </w:style>
  <w:style w:type="paragraph" w:customStyle="1" w:styleId="130">
    <w:name w:val="Основной текст (13)"/>
    <w:basedOn w:val="a"/>
    <w:link w:val="13"/>
    <w:rsid w:val="002567F7"/>
    <w:pPr>
      <w:shd w:val="clear" w:color="auto" w:fill="FFFFFF"/>
      <w:spacing w:line="240" w:lineRule="atLeast"/>
    </w:pPr>
    <w:rPr>
      <w:rFonts w:ascii="Dotum" w:eastAsia="Dotum" w:hAnsi="Dotum" w:cs="Dotum"/>
      <w:spacing w:val="-40"/>
      <w:sz w:val="37"/>
      <w:szCs w:val="37"/>
      <w:lang w:eastAsia="en-US"/>
    </w:rPr>
  </w:style>
  <w:style w:type="paragraph" w:customStyle="1" w:styleId="11">
    <w:name w:val="Абзац списка1"/>
    <w:basedOn w:val="a"/>
    <w:rsid w:val="002567F7"/>
    <w:pPr>
      <w:spacing w:after="200" w:line="276" w:lineRule="auto"/>
      <w:ind w:left="720"/>
      <w:contextualSpacing/>
    </w:pPr>
    <w:rPr>
      <w:rFonts w:ascii="Calibri" w:hAnsi="Calibri"/>
      <w:sz w:val="22"/>
      <w:szCs w:val="22"/>
      <w:lang w:eastAsia="en-US"/>
    </w:rPr>
  </w:style>
  <w:style w:type="paragraph" w:customStyle="1" w:styleId="14">
    <w:name w:val="Без интервала1"/>
    <w:rsid w:val="002567F7"/>
    <w:pPr>
      <w:spacing w:after="0" w:line="240" w:lineRule="auto"/>
    </w:pPr>
    <w:rPr>
      <w:rFonts w:ascii="Cambria" w:eastAsia="Calibri" w:hAnsi="Cambria" w:cs="Times New Roman"/>
      <w:lang w:val="en-US"/>
    </w:rPr>
  </w:style>
  <w:style w:type="paragraph" w:customStyle="1" w:styleId="15">
    <w:name w:val="Заголовок оглавления1"/>
    <w:basedOn w:val="1"/>
    <w:next w:val="a"/>
    <w:semiHidden/>
    <w:rsid w:val="002567F7"/>
    <w:pPr>
      <w:keepLines/>
      <w:numPr>
        <w:numId w:val="0"/>
      </w:numPr>
      <w:spacing w:before="480" w:after="0"/>
      <w:outlineLvl w:val="9"/>
    </w:pPr>
    <w:rPr>
      <w:color w:val="365F91"/>
      <w:kern w:val="0"/>
      <w:sz w:val="28"/>
      <w:szCs w:val="28"/>
    </w:rPr>
  </w:style>
  <w:style w:type="paragraph" w:styleId="16">
    <w:name w:val="toc 1"/>
    <w:basedOn w:val="a"/>
    <w:next w:val="a"/>
    <w:autoRedefine/>
    <w:rsid w:val="002567F7"/>
    <w:pPr>
      <w:spacing w:after="200" w:line="276" w:lineRule="auto"/>
    </w:pPr>
    <w:rPr>
      <w:rFonts w:ascii="Calibri" w:hAnsi="Calibri"/>
      <w:sz w:val="22"/>
      <w:szCs w:val="22"/>
      <w:lang w:eastAsia="en-US"/>
    </w:rPr>
  </w:style>
  <w:style w:type="paragraph" w:styleId="22">
    <w:name w:val="toc 2"/>
    <w:basedOn w:val="a"/>
    <w:next w:val="a"/>
    <w:autoRedefine/>
    <w:rsid w:val="002567F7"/>
    <w:pPr>
      <w:tabs>
        <w:tab w:val="left" w:pos="709"/>
        <w:tab w:val="right" w:leader="dot" w:pos="9345"/>
      </w:tabs>
      <w:spacing w:after="200" w:line="276" w:lineRule="auto"/>
      <w:ind w:left="220"/>
    </w:pPr>
    <w:rPr>
      <w:rFonts w:ascii="Calibri" w:hAnsi="Calibri"/>
      <w:noProof/>
      <w:sz w:val="22"/>
      <w:szCs w:val="22"/>
      <w:lang w:eastAsia="en-US"/>
    </w:rPr>
  </w:style>
  <w:style w:type="paragraph" w:styleId="ab">
    <w:name w:val="Balloon Text"/>
    <w:basedOn w:val="a"/>
    <w:link w:val="ac"/>
    <w:rsid w:val="002567F7"/>
    <w:rPr>
      <w:rFonts w:ascii="Tahoma" w:hAnsi="Tahoma" w:cs="Tahoma"/>
      <w:sz w:val="16"/>
      <w:szCs w:val="16"/>
      <w:lang w:eastAsia="en-US"/>
    </w:rPr>
  </w:style>
  <w:style w:type="character" w:customStyle="1" w:styleId="ac">
    <w:name w:val="Текст выноски Знак"/>
    <w:basedOn w:val="a0"/>
    <w:link w:val="ab"/>
    <w:rsid w:val="002567F7"/>
    <w:rPr>
      <w:rFonts w:ascii="Tahoma" w:eastAsia="Times New Roman" w:hAnsi="Tahoma" w:cs="Tahoma"/>
      <w:sz w:val="16"/>
      <w:szCs w:val="16"/>
    </w:rPr>
  </w:style>
  <w:style w:type="paragraph" w:customStyle="1" w:styleId="ad">
    <w:name w:val="текст (м)"/>
    <w:basedOn w:val="a"/>
    <w:rsid w:val="002567F7"/>
    <w:pPr>
      <w:spacing w:line="200" w:lineRule="exact"/>
      <w:ind w:firstLine="340"/>
    </w:pPr>
    <w:rPr>
      <w:rFonts w:eastAsia="Calibri"/>
      <w:sz w:val="20"/>
      <w:szCs w:val="20"/>
    </w:rPr>
  </w:style>
  <w:style w:type="paragraph" w:customStyle="1" w:styleId="ae">
    <w:name w:val="текст (метод)"/>
    <w:basedOn w:val="a"/>
    <w:rsid w:val="002567F7"/>
    <w:pPr>
      <w:spacing w:after="60" w:line="200" w:lineRule="exact"/>
      <w:ind w:firstLine="284"/>
    </w:pPr>
    <w:rPr>
      <w:rFonts w:eastAsia="Calibri"/>
      <w:sz w:val="20"/>
      <w:szCs w:val="20"/>
    </w:rPr>
  </w:style>
  <w:style w:type="paragraph" w:customStyle="1" w:styleId="af">
    <w:name w:val="текст книги"/>
    <w:basedOn w:val="a"/>
    <w:rsid w:val="002567F7"/>
    <w:pPr>
      <w:spacing w:after="60" w:line="360" w:lineRule="auto"/>
      <w:ind w:firstLine="720"/>
      <w:jc w:val="both"/>
    </w:pPr>
    <w:rPr>
      <w:rFonts w:eastAsia="Calibri"/>
      <w:sz w:val="28"/>
      <w:szCs w:val="20"/>
    </w:rPr>
  </w:style>
  <w:style w:type="character" w:customStyle="1" w:styleId="af0">
    <w:name w:val="понятие"/>
    <w:rsid w:val="002567F7"/>
    <w:rPr>
      <w:rFonts w:ascii="Times New Roman" w:hAnsi="Times New Roman"/>
      <w:i/>
      <w:color w:val="auto"/>
      <w:sz w:val="28"/>
    </w:rPr>
  </w:style>
  <w:style w:type="character" w:styleId="af1">
    <w:name w:val="footnote reference"/>
    <w:semiHidden/>
    <w:rsid w:val="002567F7"/>
    <w:rPr>
      <w:vertAlign w:val="superscript"/>
    </w:rPr>
  </w:style>
  <w:style w:type="paragraph" w:styleId="af2">
    <w:name w:val="footnote text"/>
    <w:basedOn w:val="a"/>
    <w:link w:val="af3"/>
    <w:semiHidden/>
    <w:rsid w:val="002567F7"/>
    <w:rPr>
      <w:rFonts w:eastAsia="Calibri"/>
      <w:sz w:val="20"/>
      <w:szCs w:val="20"/>
    </w:rPr>
  </w:style>
  <w:style w:type="character" w:customStyle="1" w:styleId="af3">
    <w:name w:val="Текст сноски Знак"/>
    <w:basedOn w:val="a0"/>
    <w:link w:val="af2"/>
    <w:semiHidden/>
    <w:rsid w:val="002567F7"/>
    <w:rPr>
      <w:rFonts w:ascii="Times New Roman" w:eastAsia="Calibri" w:hAnsi="Times New Roman" w:cs="Times New Roman"/>
      <w:sz w:val="20"/>
      <w:szCs w:val="20"/>
      <w:lang w:eastAsia="ru-RU"/>
    </w:rPr>
  </w:style>
  <w:style w:type="character" w:styleId="af4">
    <w:name w:val="Strong"/>
    <w:qFormat/>
    <w:rsid w:val="002567F7"/>
    <w:rPr>
      <w:b/>
    </w:rPr>
  </w:style>
  <w:style w:type="paragraph" w:styleId="af5">
    <w:name w:val="Body Text Indent"/>
    <w:basedOn w:val="a"/>
    <w:link w:val="af6"/>
    <w:rsid w:val="002567F7"/>
    <w:pPr>
      <w:spacing w:after="120"/>
      <w:ind w:left="283" w:firstLine="720"/>
      <w:jc w:val="both"/>
    </w:pPr>
    <w:rPr>
      <w:rFonts w:eastAsia="Calibri"/>
      <w:szCs w:val="20"/>
    </w:rPr>
  </w:style>
  <w:style w:type="character" w:customStyle="1" w:styleId="af6">
    <w:name w:val="Основной текст с отступом Знак"/>
    <w:basedOn w:val="a0"/>
    <w:link w:val="af5"/>
    <w:rsid w:val="002567F7"/>
    <w:rPr>
      <w:rFonts w:ascii="Times New Roman" w:eastAsia="Calibri" w:hAnsi="Times New Roman" w:cs="Times New Roman"/>
      <w:sz w:val="24"/>
      <w:szCs w:val="20"/>
      <w:lang w:eastAsia="ru-RU"/>
    </w:rPr>
  </w:style>
  <w:style w:type="paragraph" w:styleId="23">
    <w:name w:val="Body Text Indent 2"/>
    <w:basedOn w:val="a"/>
    <w:link w:val="24"/>
    <w:rsid w:val="002567F7"/>
    <w:pPr>
      <w:spacing w:line="360" w:lineRule="auto"/>
      <w:ind w:firstLine="708"/>
      <w:jc w:val="both"/>
    </w:pPr>
    <w:rPr>
      <w:rFonts w:eastAsia="Calibri"/>
      <w:b/>
      <w:sz w:val="28"/>
      <w:szCs w:val="28"/>
    </w:rPr>
  </w:style>
  <w:style w:type="character" w:customStyle="1" w:styleId="24">
    <w:name w:val="Основной текст с отступом 2 Знак"/>
    <w:basedOn w:val="a0"/>
    <w:link w:val="23"/>
    <w:rsid w:val="002567F7"/>
    <w:rPr>
      <w:rFonts w:ascii="Times New Roman" w:eastAsia="Calibri" w:hAnsi="Times New Roman" w:cs="Times New Roman"/>
      <w:b/>
      <w:sz w:val="28"/>
      <w:szCs w:val="28"/>
      <w:lang w:eastAsia="ru-RU"/>
    </w:rPr>
  </w:style>
  <w:style w:type="paragraph" w:styleId="af7">
    <w:name w:val="Block Text"/>
    <w:basedOn w:val="a"/>
    <w:rsid w:val="002567F7"/>
    <w:pPr>
      <w:spacing w:before="260" w:line="260" w:lineRule="auto"/>
      <w:ind w:left="1320" w:right="1600"/>
      <w:jc w:val="center"/>
    </w:pPr>
    <w:rPr>
      <w:rFonts w:eastAsia="Calibri"/>
      <w:b/>
      <w:bCs/>
      <w:sz w:val="28"/>
    </w:rPr>
  </w:style>
  <w:style w:type="character" w:styleId="af8">
    <w:name w:val="page number"/>
    <w:rsid w:val="002567F7"/>
    <w:rPr>
      <w:rFonts w:cs="Times New Roman"/>
    </w:rPr>
  </w:style>
  <w:style w:type="character" w:styleId="af9">
    <w:name w:val="Emphasis"/>
    <w:qFormat/>
    <w:rsid w:val="002567F7"/>
    <w:rPr>
      <w:i/>
    </w:rPr>
  </w:style>
  <w:style w:type="paragraph" w:styleId="afa">
    <w:name w:val="Body Text"/>
    <w:basedOn w:val="a"/>
    <w:link w:val="afb"/>
    <w:rsid w:val="002567F7"/>
    <w:pPr>
      <w:spacing w:after="120"/>
    </w:pPr>
    <w:rPr>
      <w:rFonts w:eastAsia="Calibri"/>
    </w:rPr>
  </w:style>
  <w:style w:type="character" w:customStyle="1" w:styleId="afb">
    <w:name w:val="Основной текст Знак"/>
    <w:basedOn w:val="a0"/>
    <w:link w:val="afa"/>
    <w:rsid w:val="002567F7"/>
    <w:rPr>
      <w:rFonts w:ascii="Times New Roman" w:eastAsia="Calibri" w:hAnsi="Times New Roman" w:cs="Times New Roman"/>
      <w:sz w:val="24"/>
      <w:szCs w:val="24"/>
      <w:lang w:eastAsia="ru-RU"/>
    </w:rPr>
  </w:style>
  <w:style w:type="paragraph" w:styleId="31">
    <w:name w:val="Body Text 3"/>
    <w:basedOn w:val="a"/>
    <w:link w:val="32"/>
    <w:rsid w:val="002567F7"/>
    <w:pPr>
      <w:spacing w:after="120"/>
    </w:pPr>
    <w:rPr>
      <w:rFonts w:eastAsia="Calibri"/>
      <w:sz w:val="16"/>
      <w:szCs w:val="16"/>
    </w:rPr>
  </w:style>
  <w:style w:type="character" w:customStyle="1" w:styleId="32">
    <w:name w:val="Основной текст 3 Знак"/>
    <w:basedOn w:val="a0"/>
    <w:link w:val="31"/>
    <w:rsid w:val="002567F7"/>
    <w:rPr>
      <w:rFonts w:ascii="Times New Roman" w:eastAsia="Calibri" w:hAnsi="Times New Roman" w:cs="Times New Roman"/>
      <w:sz w:val="16"/>
      <w:szCs w:val="16"/>
      <w:lang w:eastAsia="ru-RU"/>
    </w:rPr>
  </w:style>
  <w:style w:type="paragraph" w:styleId="HTML">
    <w:name w:val="HTML Preformatted"/>
    <w:basedOn w:val="a"/>
    <w:link w:val="HTML0"/>
    <w:rsid w:val="00256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rsid w:val="002567F7"/>
    <w:rPr>
      <w:rFonts w:ascii="Courier New" w:eastAsia="Calibri" w:hAnsi="Courier New" w:cs="Courier New"/>
      <w:sz w:val="20"/>
      <w:szCs w:val="20"/>
      <w:lang w:eastAsia="ru-RU"/>
    </w:rPr>
  </w:style>
  <w:style w:type="paragraph" w:styleId="afc">
    <w:name w:val="Document Map"/>
    <w:basedOn w:val="a"/>
    <w:link w:val="afd"/>
    <w:rsid w:val="002567F7"/>
    <w:rPr>
      <w:rFonts w:ascii="Tahoma" w:eastAsia="Calibri" w:hAnsi="Tahoma" w:cs="Tahoma"/>
      <w:sz w:val="16"/>
      <w:szCs w:val="16"/>
    </w:rPr>
  </w:style>
  <w:style w:type="character" w:customStyle="1" w:styleId="afd">
    <w:name w:val="Схема документа Знак"/>
    <w:basedOn w:val="a0"/>
    <w:link w:val="afc"/>
    <w:rsid w:val="002567F7"/>
    <w:rPr>
      <w:rFonts w:ascii="Tahoma" w:eastAsia="Calibri" w:hAnsi="Tahoma" w:cs="Tahoma"/>
      <w:sz w:val="16"/>
      <w:szCs w:val="16"/>
      <w:lang w:eastAsia="ru-RU"/>
    </w:rPr>
  </w:style>
  <w:style w:type="paragraph" w:customStyle="1" w:styleId="afe">
    <w:name w:val="Содержимое таблицы"/>
    <w:basedOn w:val="a"/>
    <w:rsid w:val="002567F7"/>
    <w:pPr>
      <w:widowControl w:val="0"/>
      <w:suppressLineNumbers/>
      <w:suppressAutoHyphens/>
    </w:pPr>
    <w:rPr>
      <w:kern w:val="1"/>
      <w:lang w:eastAsia="ar-SA"/>
    </w:rPr>
  </w:style>
  <w:style w:type="paragraph" w:customStyle="1" w:styleId="ConsPlusNonformat">
    <w:name w:val="ConsPlusNonformat"/>
    <w:uiPriority w:val="99"/>
    <w:rsid w:val="002567F7"/>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formattext">
    <w:name w:val="formattext"/>
    <w:basedOn w:val="a"/>
    <w:rsid w:val="002567F7"/>
    <w:pPr>
      <w:spacing w:before="100" w:beforeAutospacing="1" w:after="100" w:afterAutospacing="1"/>
    </w:pPr>
  </w:style>
  <w:style w:type="character" w:customStyle="1" w:styleId="33">
    <w:name w:val="Основной текст (3)_"/>
    <w:link w:val="34"/>
    <w:locked/>
    <w:rsid w:val="002567F7"/>
    <w:rPr>
      <w:rFonts w:eastAsia="Times New Roman" w:cs="Times New Roman"/>
      <w:spacing w:val="-10"/>
      <w:shd w:val="clear" w:color="auto" w:fill="FFFFFF"/>
    </w:rPr>
  </w:style>
  <w:style w:type="character" w:customStyle="1" w:styleId="41">
    <w:name w:val="Основной текст (4)_"/>
    <w:link w:val="42"/>
    <w:locked/>
    <w:rsid w:val="002567F7"/>
    <w:rPr>
      <w:rFonts w:eastAsia="Times New Roman" w:cs="Times New Roman"/>
      <w:sz w:val="23"/>
      <w:szCs w:val="23"/>
      <w:shd w:val="clear" w:color="auto" w:fill="FFFFFF"/>
    </w:rPr>
  </w:style>
  <w:style w:type="character" w:customStyle="1" w:styleId="71">
    <w:name w:val="Основной текст (7)_"/>
    <w:link w:val="72"/>
    <w:locked/>
    <w:rsid w:val="002567F7"/>
    <w:rPr>
      <w:rFonts w:eastAsia="Times New Roman" w:cs="Times New Roman"/>
      <w:sz w:val="26"/>
      <w:szCs w:val="26"/>
      <w:shd w:val="clear" w:color="auto" w:fill="FFFFFF"/>
    </w:rPr>
  </w:style>
  <w:style w:type="paragraph" w:customStyle="1" w:styleId="34">
    <w:name w:val="Основной текст (3)"/>
    <w:basedOn w:val="a"/>
    <w:link w:val="33"/>
    <w:rsid w:val="002567F7"/>
    <w:pPr>
      <w:shd w:val="clear" w:color="auto" w:fill="FFFFFF"/>
      <w:spacing w:before="180" w:line="230" w:lineRule="exact"/>
      <w:jc w:val="center"/>
    </w:pPr>
    <w:rPr>
      <w:rFonts w:asciiTheme="minorHAnsi" w:hAnsiTheme="minorHAnsi"/>
      <w:spacing w:val="-10"/>
      <w:sz w:val="22"/>
      <w:szCs w:val="22"/>
      <w:lang w:eastAsia="en-US"/>
    </w:rPr>
  </w:style>
  <w:style w:type="paragraph" w:customStyle="1" w:styleId="42">
    <w:name w:val="Основной текст (4)"/>
    <w:basedOn w:val="a"/>
    <w:link w:val="41"/>
    <w:rsid w:val="002567F7"/>
    <w:pPr>
      <w:shd w:val="clear" w:color="auto" w:fill="FFFFFF"/>
      <w:spacing w:before="120" w:after="660" w:line="240" w:lineRule="atLeast"/>
    </w:pPr>
    <w:rPr>
      <w:rFonts w:asciiTheme="minorHAnsi" w:hAnsiTheme="minorHAnsi"/>
      <w:sz w:val="23"/>
      <w:szCs w:val="23"/>
      <w:lang w:eastAsia="en-US"/>
    </w:rPr>
  </w:style>
  <w:style w:type="paragraph" w:customStyle="1" w:styleId="72">
    <w:name w:val="Основной текст (7)"/>
    <w:basedOn w:val="a"/>
    <w:link w:val="71"/>
    <w:rsid w:val="002567F7"/>
    <w:pPr>
      <w:shd w:val="clear" w:color="auto" w:fill="FFFFFF"/>
      <w:spacing w:after="120" w:line="269" w:lineRule="exact"/>
      <w:jc w:val="center"/>
    </w:pPr>
    <w:rPr>
      <w:rFonts w:asciiTheme="minorHAnsi" w:hAnsiTheme="minorHAnsi"/>
      <w:sz w:val="26"/>
      <w:szCs w:val="26"/>
      <w:lang w:eastAsia="en-US"/>
    </w:rPr>
  </w:style>
  <w:style w:type="character" w:customStyle="1" w:styleId="apple-converted-space">
    <w:name w:val="apple-converted-space"/>
    <w:rsid w:val="002567F7"/>
    <w:rPr>
      <w:rFonts w:cs="Times New Roman"/>
    </w:rPr>
  </w:style>
  <w:style w:type="paragraph" w:styleId="aff">
    <w:name w:val="List Paragraph"/>
    <w:basedOn w:val="a"/>
    <w:uiPriority w:val="34"/>
    <w:qFormat/>
    <w:rsid w:val="002567F7"/>
    <w:pPr>
      <w:spacing w:after="200" w:line="276" w:lineRule="auto"/>
      <w:ind w:left="720"/>
      <w:contextualSpacing/>
      <w:jc w:val="both"/>
    </w:pPr>
    <w:rPr>
      <w:rFonts w:eastAsia="Calibri"/>
      <w:sz w:val="28"/>
      <w:szCs w:val="22"/>
      <w:lang w:eastAsia="en-US"/>
    </w:rPr>
  </w:style>
  <w:style w:type="paragraph" w:styleId="aff0">
    <w:name w:val="No Spacing"/>
    <w:uiPriority w:val="1"/>
    <w:qFormat/>
    <w:rsid w:val="002567F7"/>
    <w:pPr>
      <w:spacing w:after="0" w:line="240" w:lineRule="auto"/>
    </w:pPr>
    <w:rPr>
      <w:rFonts w:ascii="Cambria" w:eastAsia="Times New Roman" w:hAnsi="Cambria" w:cs="Times New Roman"/>
      <w:lang w:val="en-US"/>
    </w:rPr>
  </w:style>
  <w:style w:type="paragraph" w:styleId="aff1">
    <w:name w:val="TOC Heading"/>
    <w:basedOn w:val="1"/>
    <w:next w:val="a"/>
    <w:qFormat/>
    <w:rsid w:val="002567F7"/>
    <w:pPr>
      <w:keepLines/>
      <w:numPr>
        <w:numId w:val="0"/>
      </w:numPr>
      <w:spacing w:before="480" w:after="0"/>
      <w:jc w:val="both"/>
      <w:outlineLvl w:val="9"/>
    </w:pPr>
    <w:rPr>
      <w:rFonts w:eastAsia="Times New Roman"/>
      <w:color w:val="365F91"/>
      <w:kern w:val="0"/>
      <w:sz w:val="28"/>
      <w:szCs w:val="28"/>
    </w:rPr>
  </w:style>
  <w:style w:type="paragraph" w:customStyle="1" w:styleId="Default">
    <w:name w:val="Default"/>
    <w:rsid w:val="002567F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2">
    <w:name w:val="annotation reference"/>
    <w:rsid w:val="002567F7"/>
    <w:rPr>
      <w:sz w:val="16"/>
      <w:szCs w:val="16"/>
    </w:rPr>
  </w:style>
  <w:style w:type="paragraph" w:styleId="aff3">
    <w:name w:val="annotation text"/>
    <w:basedOn w:val="a"/>
    <w:link w:val="aff4"/>
    <w:rsid w:val="002567F7"/>
    <w:pPr>
      <w:spacing w:after="200" w:line="276" w:lineRule="auto"/>
    </w:pPr>
    <w:rPr>
      <w:sz w:val="20"/>
      <w:szCs w:val="20"/>
      <w:lang w:eastAsia="en-US"/>
    </w:rPr>
  </w:style>
  <w:style w:type="character" w:customStyle="1" w:styleId="aff4">
    <w:name w:val="Текст примечания Знак"/>
    <w:basedOn w:val="a0"/>
    <w:link w:val="aff3"/>
    <w:rsid w:val="002567F7"/>
    <w:rPr>
      <w:rFonts w:ascii="Times New Roman" w:eastAsia="Times New Roman" w:hAnsi="Times New Roman" w:cs="Times New Roman"/>
      <w:sz w:val="20"/>
      <w:szCs w:val="20"/>
    </w:rPr>
  </w:style>
  <w:style w:type="paragraph" w:styleId="aff5">
    <w:name w:val="annotation subject"/>
    <w:basedOn w:val="aff3"/>
    <w:next w:val="aff3"/>
    <w:link w:val="aff6"/>
    <w:rsid w:val="002567F7"/>
    <w:rPr>
      <w:b/>
      <w:bCs/>
    </w:rPr>
  </w:style>
  <w:style w:type="character" w:customStyle="1" w:styleId="aff6">
    <w:name w:val="Тема примечания Знак"/>
    <w:basedOn w:val="aff4"/>
    <w:link w:val="aff5"/>
    <w:rsid w:val="002567F7"/>
    <w:rPr>
      <w:rFonts w:ascii="Times New Roman" w:eastAsia="Times New Roman" w:hAnsi="Times New Roman" w:cs="Times New Roman"/>
      <w:b/>
      <w:bCs/>
      <w:sz w:val="20"/>
      <w:szCs w:val="20"/>
    </w:rPr>
  </w:style>
  <w:style w:type="character" w:customStyle="1" w:styleId="aff7">
    <w:name w:val="Колонтитул_"/>
    <w:basedOn w:val="a0"/>
    <w:link w:val="aff8"/>
    <w:rsid w:val="00337D1B"/>
    <w:rPr>
      <w:rFonts w:ascii="Times New Roman" w:eastAsia="Times New Roman" w:hAnsi="Times New Roman" w:cs="Times New Roman"/>
      <w:sz w:val="12"/>
      <w:szCs w:val="12"/>
      <w:shd w:val="clear" w:color="auto" w:fill="FFFFFF"/>
    </w:rPr>
  </w:style>
  <w:style w:type="character" w:customStyle="1" w:styleId="13pt">
    <w:name w:val="Колонтитул + 13 pt;Полужирный"/>
    <w:basedOn w:val="aff7"/>
    <w:rsid w:val="00337D1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aff8">
    <w:name w:val="Колонтитул"/>
    <w:basedOn w:val="a"/>
    <w:link w:val="aff7"/>
    <w:rsid w:val="00337D1B"/>
    <w:pPr>
      <w:widowControl w:val="0"/>
      <w:shd w:val="clear" w:color="auto" w:fill="FFFFFF"/>
      <w:spacing w:line="0" w:lineRule="atLeast"/>
    </w:pPr>
    <w:rPr>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25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1A2C-FF4A-431B-BF89-97935FDD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91</cp:revision>
  <cp:lastPrinted>2022-08-19T09:02:00Z</cp:lastPrinted>
  <dcterms:created xsi:type="dcterms:W3CDTF">2019-10-14T03:11:00Z</dcterms:created>
  <dcterms:modified xsi:type="dcterms:W3CDTF">2023-09-06T04:03:00Z</dcterms:modified>
</cp:coreProperties>
</file>