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43" w:rsidRPr="00CB4A43" w:rsidRDefault="00CB4A43" w:rsidP="00CB4A43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CB4A43">
        <w:rPr>
          <w:b/>
          <w:color w:val="auto"/>
          <w:sz w:val="24"/>
          <w:szCs w:val="24"/>
        </w:rPr>
        <w:t>Российская Федерация</w:t>
      </w:r>
    </w:p>
    <w:p w:rsidR="00CB4A43" w:rsidRPr="00CB4A43" w:rsidRDefault="00CB4A43" w:rsidP="00CB4A43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CB4A43">
        <w:rPr>
          <w:b/>
          <w:color w:val="auto"/>
          <w:sz w:val="24"/>
          <w:szCs w:val="24"/>
        </w:rPr>
        <w:t>Свердловская область</w:t>
      </w:r>
    </w:p>
    <w:p w:rsidR="00CB4A43" w:rsidRPr="00CB4A43" w:rsidRDefault="00CB4A43" w:rsidP="00CB4A43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CB4A43">
        <w:rPr>
          <w:b/>
          <w:color w:val="auto"/>
          <w:sz w:val="24"/>
          <w:szCs w:val="24"/>
        </w:rPr>
        <w:t>Белоярский городской округ</w:t>
      </w:r>
    </w:p>
    <w:p w:rsidR="00CB4A43" w:rsidRPr="00CB4A43" w:rsidRDefault="00CB4A43" w:rsidP="00CB4A43">
      <w:pPr>
        <w:pBdr>
          <w:bottom w:val="single" w:sz="12" w:space="1" w:color="auto"/>
        </w:pBd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CB4A43">
        <w:rPr>
          <w:b/>
          <w:color w:val="auto"/>
          <w:sz w:val="24"/>
          <w:szCs w:val="24"/>
        </w:rPr>
        <w:t>МАОУ «Баженовская средняя общеобразовательная школа № 96»</w:t>
      </w:r>
    </w:p>
    <w:p w:rsidR="00CB4A43" w:rsidRPr="00CB4A43" w:rsidRDefault="00CB4A43" w:rsidP="00CB4A43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B4A43">
        <w:rPr>
          <w:color w:val="auto"/>
          <w:sz w:val="24"/>
          <w:szCs w:val="24"/>
        </w:rPr>
        <w:t>ул. Машинистов,6а</w:t>
      </w:r>
    </w:p>
    <w:p w:rsidR="00CB4A43" w:rsidRPr="00CB4A43" w:rsidRDefault="00CB4A43" w:rsidP="00CB4A43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B4A43">
        <w:rPr>
          <w:color w:val="auto"/>
          <w:sz w:val="24"/>
          <w:szCs w:val="24"/>
        </w:rPr>
        <w:t>624031,пгт. Белоярский Свердловской области</w:t>
      </w:r>
    </w:p>
    <w:p w:rsidR="00CB4A43" w:rsidRPr="00CB4A43" w:rsidRDefault="00CB4A43" w:rsidP="00CB4A43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B4A43">
        <w:rPr>
          <w:color w:val="auto"/>
          <w:sz w:val="24"/>
          <w:szCs w:val="24"/>
        </w:rPr>
        <w:t>тел. (343-77) 4-71-47, факс (343-77) 4-71-47</w:t>
      </w:r>
    </w:p>
    <w:p w:rsidR="00CB4A43" w:rsidRPr="00CB4A43" w:rsidRDefault="00CB4A43" w:rsidP="00CB4A43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CB4A43">
        <w:rPr>
          <w:color w:val="auto"/>
          <w:sz w:val="24"/>
          <w:szCs w:val="24"/>
          <w:lang w:val="en-US"/>
        </w:rPr>
        <w:t>e</w:t>
      </w:r>
      <w:r w:rsidRPr="00CB4A43">
        <w:rPr>
          <w:color w:val="auto"/>
          <w:sz w:val="24"/>
          <w:szCs w:val="24"/>
        </w:rPr>
        <w:softHyphen/>
        <w:t>-</w:t>
      </w:r>
      <w:r w:rsidRPr="00CB4A43">
        <w:rPr>
          <w:color w:val="auto"/>
          <w:sz w:val="24"/>
          <w:szCs w:val="24"/>
          <w:lang w:val="en-US"/>
        </w:rPr>
        <w:t>mail</w:t>
      </w:r>
      <w:r w:rsidRPr="00CB4A43">
        <w:rPr>
          <w:color w:val="auto"/>
          <w:sz w:val="24"/>
          <w:szCs w:val="24"/>
        </w:rPr>
        <w:t xml:space="preserve">: </w:t>
      </w:r>
      <w:hyperlink r:id="rId5" w:history="1">
        <w:r w:rsidRPr="00CB4A43">
          <w:rPr>
            <w:color w:val="000000" w:themeColor="text1"/>
            <w:sz w:val="24"/>
            <w:szCs w:val="24"/>
            <w:u w:val="single"/>
            <w:lang w:val="en-US"/>
          </w:rPr>
          <w:t>bcosh</w:t>
        </w:r>
        <w:r w:rsidRPr="00CB4A43">
          <w:rPr>
            <w:color w:val="000000" w:themeColor="text1"/>
            <w:sz w:val="24"/>
            <w:szCs w:val="24"/>
            <w:u w:val="single"/>
          </w:rPr>
          <w:t>96@</w:t>
        </w:r>
        <w:r w:rsidRPr="00CB4A43">
          <w:rPr>
            <w:color w:val="000000" w:themeColor="text1"/>
            <w:sz w:val="24"/>
            <w:szCs w:val="24"/>
            <w:u w:val="single"/>
            <w:lang w:val="en-US"/>
          </w:rPr>
          <w:t>mail</w:t>
        </w:r>
        <w:r w:rsidRPr="00CB4A43">
          <w:rPr>
            <w:color w:val="000000" w:themeColor="text1"/>
            <w:sz w:val="24"/>
            <w:szCs w:val="24"/>
            <w:u w:val="single"/>
          </w:rPr>
          <w:t>.</w:t>
        </w:r>
        <w:r w:rsidRPr="00CB4A43">
          <w:rPr>
            <w:color w:val="000000" w:themeColor="text1"/>
            <w:sz w:val="24"/>
            <w:szCs w:val="24"/>
            <w:u w:val="single"/>
            <w:lang w:val="en-US"/>
          </w:rPr>
          <w:t>ru</w:t>
        </w:r>
      </w:hyperlink>
      <w:r w:rsidRPr="00CB4A43">
        <w:rPr>
          <w:color w:val="000000" w:themeColor="text1"/>
          <w:sz w:val="24"/>
          <w:szCs w:val="24"/>
        </w:rPr>
        <w:t>;</w:t>
      </w:r>
      <w:r w:rsidRPr="00CB4A43">
        <w:rPr>
          <w:color w:val="auto"/>
          <w:sz w:val="24"/>
          <w:szCs w:val="24"/>
        </w:rPr>
        <w:t xml:space="preserve">   сайт:</w:t>
      </w:r>
      <w:r w:rsidRPr="00CB4A43">
        <w:rPr>
          <w:color w:val="auto"/>
          <w:sz w:val="24"/>
          <w:szCs w:val="24"/>
          <w:lang w:val="en-US"/>
        </w:rPr>
        <w:t>h</w:t>
      </w:r>
      <w:r w:rsidRPr="00CB4A43">
        <w:rPr>
          <w:color w:val="000000" w:themeColor="text1"/>
          <w:sz w:val="24"/>
          <w:szCs w:val="24"/>
          <w:lang w:val="en-US"/>
        </w:rPr>
        <w:t>ttp</w:t>
      </w:r>
      <w:r w:rsidRPr="00CB4A43">
        <w:rPr>
          <w:color w:val="000000" w:themeColor="text1"/>
          <w:sz w:val="24"/>
          <w:szCs w:val="24"/>
        </w:rPr>
        <w:t>://96</w:t>
      </w:r>
      <w:r w:rsidRPr="00CB4A43">
        <w:rPr>
          <w:color w:val="000000" w:themeColor="text1"/>
          <w:sz w:val="24"/>
          <w:szCs w:val="24"/>
          <w:lang w:val="en-US"/>
        </w:rPr>
        <w:t>beluralschool</w:t>
      </w:r>
      <w:r w:rsidRPr="00CB4A43">
        <w:rPr>
          <w:color w:val="000000" w:themeColor="text1"/>
          <w:sz w:val="24"/>
          <w:szCs w:val="24"/>
        </w:rPr>
        <w:t>.</w:t>
      </w:r>
      <w:r w:rsidRPr="00CB4A43">
        <w:rPr>
          <w:color w:val="000000" w:themeColor="text1"/>
          <w:sz w:val="24"/>
          <w:szCs w:val="24"/>
          <w:lang w:val="en-US"/>
        </w:rPr>
        <w:t>ru</w:t>
      </w:r>
    </w:p>
    <w:p w:rsidR="00CB4A43" w:rsidRPr="00CB4A43" w:rsidRDefault="00CB4A43">
      <w:pPr>
        <w:spacing w:after="98"/>
        <w:ind w:right="0"/>
        <w:rPr>
          <w:sz w:val="24"/>
          <w:szCs w:val="24"/>
        </w:rPr>
      </w:pPr>
    </w:p>
    <w:p w:rsidR="00CB4A43" w:rsidRPr="00CB4A43" w:rsidRDefault="00CB4A43">
      <w:pPr>
        <w:spacing w:after="98"/>
        <w:ind w:right="0"/>
        <w:rPr>
          <w:sz w:val="24"/>
          <w:szCs w:val="24"/>
        </w:rPr>
      </w:pPr>
    </w:p>
    <w:tbl>
      <w:tblPr>
        <w:tblW w:w="9814" w:type="dxa"/>
        <w:jc w:val="center"/>
        <w:tblLook w:val="04A0" w:firstRow="1" w:lastRow="0" w:firstColumn="1" w:lastColumn="0" w:noHBand="0" w:noVBand="1"/>
      </w:tblPr>
      <w:tblGrid>
        <w:gridCol w:w="5245"/>
        <w:gridCol w:w="4569"/>
      </w:tblGrid>
      <w:tr w:rsidR="00CB4A43" w:rsidRPr="00CB4A43" w:rsidTr="00CB4A43">
        <w:trPr>
          <w:jc w:val="center"/>
        </w:trPr>
        <w:tc>
          <w:tcPr>
            <w:tcW w:w="5245" w:type="dxa"/>
          </w:tcPr>
          <w:p w:rsidR="00CB4A43" w:rsidRPr="00CB4A43" w:rsidRDefault="00CB4A43" w:rsidP="00CB4A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B4A43">
              <w:rPr>
                <w:rFonts w:eastAsia="Calibri"/>
                <w:sz w:val="24"/>
                <w:szCs w:val="24"/>
                <w:lang w:eastAsia="en-US"/>
              </w:rPr>
              <w:t xml:space="preserve">Принят решением </w:t>
            </w:r>
          </w:p>
          <w:p w:rsidR="00CB4A43" w:rsidRPr="00CB4A43" w:rsidRDefault="00CB4A43" w:rsidP="00CB4A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B4A43">
              <w:rPr>
                <w:rFonts w:eastAsia="Calibri"/>
                <w:sz w:val="24"/>
                <w:szCs w:val="24"/>
                <w:lang w:eastAsia="en-US"/>
              </w:rPr>
              <w:t>педагогического совета</w:t>
            </w:r>
          </w:p>
          <w:p w:rsidR="00CB4A43" w:rsidRDefault="00CB4A43" w:rsidP="00CB4A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B4A43">
              <w:rPr>
                <w:rFonts w:eastAsia="Calibri"/>
                <w:sz w:val="24"/>
                <w:szCs w:val="24"/>
                <w:lang w:eastAsia="en-US"/>
              </w:rPr>
              <w:t>МАОУ «Баженовская СОШ № 96»</w:t>
            </w:r>
          </w:p>
          <w:p w:rsidR="00CB4A43" w:rsidRPr="00CB4A43" w:rsidRDefault="00CB4A43" w:rsidP="00CB4A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B4A43">
              <w:rPr>
                <w:rFonts w:eastAsia="Calibri"/>
                <w:sz w:val="24"/>
                <w:szCs w:val="24"/>
                <w:lang w:eastAsia="en-US"/>
              </w:rPr>
              <w:t xml:space="preserve"> Протокол № 10    от  « 22»  июня 2020 года</w:t>
            </w:r>
          </w:p>
          <w:p w:rsidR="00CB4A43" w:rsidRPr="00CB4A43" w:rsidRDefault="00CB4A43" w:rsidP="00CB4A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B4A43" w:rsidRPr="00CB4A43" w:rsidRDefault="00CB4A43" w:rsidP="00CB4A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B4A43" w:rsidRPr="00CB4A43" w:rsidRDefault="00CB4A43" w:rsidP="00CB4A43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69" w:type="dxa"/>
          </w:tcPr>
          <w:p w:rsidR="00CB4A43" w:rsidRPr="00CB4A43" w:rsidRDefault="00CB4A43" w:rsidP="00CB4A43">
            <w:pPr>
              <w:spacing w:after="0" w:line="276" w:lineRule="auto"/>
              <w:ind w:left="136" w:right="0"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CB4A43">
              <w:rPr>
                <w:rFonts w:eastAsia="Calibri"/>
                <w:sz w:val="24"/>
                <w:szCs w:val="24"/>
                <w:lang w:eastAsia="en-US"/>
              </w:rPr>
              <w:t>УТВЕРЖДАЮ</w:t>
            </w:r>
          </w:p>
          <w:p w:rsidR="00CB4A43" w:rsidRPr="00CB4A43" w:rsidRDefault="00CB4A43" w:rsidP="00CB4A43">
            <w:pPr>
              <w:spacing w:after="0" w:line="276" w:lineRule="auto"/>
              <w:ind w:left="136" w:right="0"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CB4A43">
              <w:rPr>
                <w:rFonts w:eastAsia="Calibri"/>
                <w:sz w:val="24"/>
                <w:szCs w:val="24"/>
                <w:lang w:eastAsia="en-US"/>
              </w:rPr>
              <w:t xml:space="preserve">Директор МАОУ «Баженовская                                                                                                  средняя общеобразовательная                                                                                                                                     школа  № 96» ________ В.В. Глушкова </w:t>
            </w:r>
          </w:p>
          <w:p w:rsidR="00CB4A43" w:rsidRPr="00CB4A43" w:rsidRDefault="00CB4A43" w:rsidP="00CB4A43">
            <w:pPr>
              <w:spacing w:after="0" w:line="276" w:lineRule="auto"/>
              <w:ind w:left="136" w:right="0"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CB4A43">
              <w:rPr>
                <w:rFonts w:eastAsia="Calibri"/>
                <w:sz w:val="24"/>
                <w:szCs w:val="24"/>
                <w:lang w:eastAsia="en-US"/>
              </w:rPr>
              <w:t xml:space="preserve">Приказ № 1/96  от 23.06.2020 года </w:t>
            </w:r>
          </w:p>
          <w:p w:rsidR="00CB4A43" w:rsidRPr="00CB4A43" w:rsidRDefault="00CB4A43" w:rsidP="00CB4A43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B4A43" w:rsidRPr="00CB4A43" w:rsidRDefault="00CB4A43">
      <w:pPr>
        <w:spacing w:after="195" w:line="273" w:lineRule="auto"/>
        <w:ind w:left="1740" w:right="0" w:hanging="1416"/>
        <w:jc w:val="left"/>
        <w:rPr>
          <w:b/>
          <w:sz w:val="24"/>
          <w:szCs w:val="24"/>
        </w:rPr>
      </w:pPr>
    </w:p>
    <w:p w:rsidR="002F3C64" w:rsidRPr="00CB4A43" w:rsidRDefault="000B7F05" w:rsidP="00CB4A43">
      <w:pPr>
        <w:spacing w:after="195" w:line="273" w:lineRule="auto"/>
        <w:ind w:left="1740" w:right="0" w:hanging="1416"/>
        <w:jc w:val="center"/>
        <w:rPr>
          <w:sz w:val="24"/>
          <w:szCs w:val="24"/>
        </w:rPr>
      </w:pPr>
      <w:r w:rsidRPr="00CB4A43">
        <w:rPr>
          <w:b/>
          <w:sz w:val="24"/>
          <w:szCs w:val="24"/>
        </w:rPr>
        <w:t xml:space="preserve">Регламент процедуры общественного наблюдения при проведении олимпиад, </w:t>
      </w:r>
      <w:r w:rsidR="00CB4A43" w:rsidRPr="00CB4A43">
        <w:rPr>
          <w:b/>
          <w:sz w:val="24"/>
          <w:szCs w:val="24"/>
        </w:rPr>
        <w:t>контрольных акций, ВПР, ДКР в МА</w:t>
      </w:r>
      <w:r w:rsidRPr="00CB4A43">
        <w:rPr>
          <w:b/>
          <w:sz w:val="24"/>
          <w:szCs w:val="24"/>
        </w:rPr>
        <w:t>ОУ</w:t>
      </w:r>
      <w:r w:rsidR="00CB4A43" w:rsidRPr="00CB4A43">
        <w:rPr>
          <w:b/>
          <w:sz w:val="24"/>
          <w:szCs w:val="24"/>
        </w:rPr>
        <w:t xml:space="preserve"> «Баженовская </w:t>
      </w:r>
      <w:r w:rsidRPr="00CB4A43">
        <w:rPr>
          <w:b/>
          <w:sz w:val="24"/>
          <w:szCs w:val="24"/>
        </w:rPr>
        <w:t xml:space="preserve"> СОШ №</w:t>
      </w:r>
      <w:r w:rsidR="00CB4A43" w:rsidRPr="00CB4A43">
        <w:rPr>
          <w:b/>
          <w:sz w:val="24"/>
          <w:szCs w:val="24"/>
        </w:rPr>
        <w:t xml:space="preserve"> 96» </w:t>
      </w:r>
    </w:p>
    <w:p w:rsidR="002F3C64" w:rsidRPr="00CB4A43" w:rsidRDefault="000B7F05">
      <w:pPr>
        <w:pStyle w:val="1"/>
        <w:ind w:left="257"/>
        <w:rPr>
          <w:sz w:val="24"/>
          <w:szCs w:val="24"/>
        </w:rPr>
      </w:pPr>
      <w:r w:rsidRPr="00CB4A43">
        <w:rPr>
          <w:sz w:val="24"/>
          <w:szCs w:val="24"/>
        </w:rPr>
        <w:t>1.</w:t>
      </w:r>
      <w:r w:rsidRPr="00CB4A43">
        <w:rPr>
          <w:rFonts w:ascii="Arial" w:eastAsia="Arial" w:hAnsi="Arial" w:cs="Arial"/>
          <w:sz w:val="24"/>
          <w:szCs w:val="24"/>
        </w:rPr>
        <w:t xml:space="preserve"> </w:t>
      </w:r>
      <w:r w:rsidRPr="00CB4A43">
        <w:rPr>
          <w:sz w:val="24"/>
          <w:szCs w:val="24"/>
        </w:rPr>
        <w:t xml:space="preserve">Общие положения </w:t>
      </w:r>
    </w:p>
    <w:p w:rsidR="002F3C64" w:rsidRPr="00CB4A43" w:rsidRDefault="000B7F05">
      <w:pPr>
        <w:ind w:left="243" w:right="0"/>
        <w:rPr>
          <w:sz w:val="24"/>
          <w:szCs w:val="24"/>
        </w:rPr>
      </w:pPr>
      <w:r w:rsidRPr="00CB4A43">
        <w:rPr>
          <w:sz w:val="24"/>
          <w:szCs w:val="24"/>
        </w:rPr>
        <w:t>1.1.</w:t>
      </w:r>
      <w:r w:rsidR="00CB4A43">
        <w:rPr>
          <w:sz w:val="24"/>
          <w:szCs w:val="24"/>
        </w:rPr>
        <w:t xml:space="preserve"> </w:t>
      </w:r>
      <w:r w:rsidRPr="00CB4A43">
        <w:rPr>
          <w:sz w:val="24"/>
          <w:szCs w:val="24"/>
        </w:rPr>
        <w:t>Общественными наблюдателями при проведении олимпиад, конкурсов, контрольных акций, ВПР, ВсОШ признаются граждане Российской Федерации. Общественные наблюдатели привлекаются для осуществления наблюдения за ходом проведения олимпиад, конкурсов, контрольных акц</w:t>
      </w:r>
      <w:r w:rsidR="00CB4A43">
        <w:rPr>
          <w:sz w:val="24"/>
          <w:szCs w:val="24"/>
        </w:rPr>
        <w:t>ий, ВПР, ВсОШ в МА</w:t>
      </w:r>
      <w:r w:rsidRPr="00CB4A43">
        <w:rPr>
          <w:sz w:val="24"/>
          <w:szCs w:val="24"/>
        </w:rPr>
        <w:t xml:space="preserve">ОУ </w:t>
      </w:r>
      <w:r w:rsidR="00CB4A43">
        <w:rPr>
          <w:sz w:val="24"/>
          <w:szCs w:val="24"/>
        </w:rPr>
        <w:t xml:space="preserve">«Баженовская </w:t>
      </w:r>
      <w:r w:rsidRPr="00CB4A43">
        <w:rPr>
          <w:sz w:val="24"/>
          <w:szCs w:val="24"/>
        </w:rPr>
        <w:t xml:space="preserve">СОШ № </w:t>
      </w:r>
      <w:r w:rsidR="00CB4A43">
        <w:rPr>
          <w:sz w:val="24"/>
          <w:szCs w:val="24"/>
        </w:rPr>
        <w:t>96»</w:t>
      </w:r>
      <w:r w:rsidRPr="00CB4A43">
        <w:rPr>
          <w:sz w:val="24"/>
          <w:szCs w:val="24"/>
        </w:rPr>
        <w:t xml:space="preserve">. </w:t>
      </w:r>
    </w:p>
    <w:p w:rsidR="002F3C64" w:rsidRPr="00CB4A43" w:rsidRDefault="000B7F05">
      <w:pPr>
        <w:numPr>
          <w:ilvl w:val="0"/>
          <w:numId w:val="1"/>
        </w:numPr>
        <w:ind w:right="0" w:hanging="224"/>
        <w:jc w:val="left"/>
        <w:rPr>
          <w:sz w:val="24"/>
          <w:szCs w:val="24"/>
        </w:rPr>
      </w:pPr>
      <w:r w:rsidRPr="00CB4A43">
        <w:rPr>
          <w:sz w:val="24"/>
          <w:szCs w:val="24"/>
        </w:rPr>
        <w:t xml:space="preserve">2.Общественными наблюдателями при проведении олимпиад, конкурсов, контрольных акций, ВПР, ВсОШ в </w:t>
      </w:r>
      <w:r w:rsidR="00CB4A43">
        <w:rPr>
          <w:sz w:val="24"/>
          <w:szCs w:val="24"/>
        </w:rPr>
        <w:t>МА</w:t>
      </w:r>
      <w:r w:rsidR="00CB4A43" w:rsidRPr="00CB4A43">
        <w:rPr>
          <w:sz w:val="24"/>
          <w:szCs w:val="24"/>
        </w:rPr>
        <w:t xml:space="preserve">ОУ </w:t>
      </w:r>
      <w:r w:rsidR="00CB4A43">
        <w:rPr>
          <w:sz w:val="24"/>
          <w:szCs w:val="24"/>
        </w:rPr>
        <w:t xml:space="preserve">«Баженовская </w:t>
      </w:r>
      <w:r w:rsidR="00CB4A43" w:rsidRPr="00CB4A43">
        <w:rPr>
          <w:sz w:val="24"/>
          <w:szCs w:val="24"/>
        </w:rPr>
        <w:t xml:space="preserve">СОШ № </w:t>
      </w:r>
      <w:r w:rsidR="00CB4A43">
        <w:rPr>
          <w:sz w:val="24"/>
          <w:szCs w:val="24"/>
        </w:rPr>
        <w:t>96»</w:t>
      </w:r>
      <w:r w:rsidRPr="00CB4A43">
        <w:rPr>
          <w:sz w:val="24"/>
          <w:szCs w:val="24"/>
        </w:rPr>
        <w:t>,</w:t>
      </w:r>
      <w:r w:rsidRPr="00CB4A43">
        <w:rPr>
          <w:sz w:val="24"/>
          <w:szCs w:val="24"/>
        </w:rPr>
        <w:t xml:space="preserve"> могут быть педагогические работники других ОО, представители родительской общественности (при отсутствии возможности возникновения конфликта интересов), представители профессиональных сообществ, коллегиальных органов управления образования, студенты ВУЗов, колледжей.  </w:t>
      </w:r>
    </w:p>
    <w:p w:rsidR="002F3C64" w:rsidRPr="00CB4A43" w:rsidRDefault="000B7F05">
      <w:pPr>
        <w:numPr>
          <w:ilvl w:val="0"/>
          <w:numId w:val="1"/>
        </w:numPr>
        <w:spacing w:after="213" w:line="259" w:lineRule="auto"/>
        <w:ind w:right="0" w:hanging="224"/>
        <w:jc w:val="left"/>
        <w:rPr>
          <w:sz w:val="24"/>
          <w:szCs w:val="24"/>
        </w:rPr>
      </w:pPr>
      <w:r w:rsidRPr="00CB4A43">
        <w:rPr>
          <w:b/>
          <w:sz w:val="24"/>
          <w:szCs w:val="24"/>
        </w:rPr>
        <w:t xml:space="preserve">Права и обязанности общественных наблюдателей </w:t>
      </w:r>
    </w:p>
    <w:p w:rsidR="002F3C64" w:rsidRPr="00CB4A43" w:rsidRDefault="000B7F05">
      <w:pPr>
        <w:ind w:left="243"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2.1.В целях обеспечения соблюдения Порядка проведения олимпиад, конкурсов, контрольных акций, ВПР, ВсОШ  общественным наблюдателям предоставляется право:  </w:t>
      </w:r>
    </w:p>
    <w:p w:rsidR="002F3C64" w:rsidRPr="00CB4A43" w:rsidRDefault="000B7F05">
      <w:pPr>
        <w:numPr>
          <w:ilvl w:val="0"/>
          <w:numId w:val="2"/>
        </w:numPr>
        <w:ind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находиться в аудитории, осуществляя наблюдение за проведением олимпиад, конкурсов, контрольных акций, ВПР, ВсОШ  присутствовать при проверке экспертами работ участников, а также при заполнении электронного протокола техническим специалистом;  </w:t>
      </w:r>
    </w:p>
    <w:p w:rsidR="002F3C64" w:rsidRPr="00CB4A43" w:rsidRDefault="000B7F05">
      <w:pPr>
        <w:numPr>
          <w:ilvl w:val="0"/>
          <w:numId w:val="2"/>
        </w:numPr>
        <w:ind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уточнять у координатора ОО процедурные вопросы, связанные с проведением олимпиад, конкурсов, контрольных акций, ВПР, ВсОШ,;  </w:t>
      </w:r>
    </w:p>
    <w:p w:rsidR="002F3C64" w:rsidRPr="00CB4A43" w:rsidRDefault="000B7F05">
      <w:pPr>
        <w:numPr>
          <w:ilvl w:val="0"/>
          <w:numId w:val="2"/>
        </w:numPr>
        <w:ind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получать необходимую информацию и разъяснения от руководителя ОО, координатора ОО по вопросам Порядка проведения олимпиад, конкурсов, контрольных акций, ВПР, ВсОШ.  </w:t>
      </w:r>
    </w:p>
    <w:p w:rsidR="002F3C64" w:rsidRPr="00CB4A43" w:rsidRDefault="000B7F05">
      <w:pPr>
        <w:ind w:left="243"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2.2. Общественные наблюдатели обязаны: </w:t>
      </w:r>
    </w:p>
    <w:p w:rsidR="002F3C64" w:rsidRPr="00CB4A43" w:rsidRDefault="000B7F05">
      <w:pPr>
        <w:numPr>
          <w:ilvl w:val="0"/>
          <w:numId w:val="2"/>
        </w:numPr>
        <w:ind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заблаговременно ознакомиться с документами, регламентирующими организацию общественного наблюдения при проведении олимпиад, конкурсов, контрольных акций, ВПР, ВсОШ обязанностями общественного наблюдателя;  </w:t>
      </w:r>
    </w:p>
    <w:p w:rsidR="002F3C64" w:rsidRPr="00CB4A43" w:rsidRDefault="000B7F05">
      <w:pPr>
        <w:numPr>
          <w:ilvl w:val="0"/>
          <w:numId w:val="2"/>
        </w:numPr>
        <w:ind w:right="0"/>
        <w:rPr>
          <w:sz w:val="24"/>
          <w:szCs w:val="24"/>
        </w:rPr>
      </w:pPr>
      <w:r w:rsidRPr="00CB4A43">
        <w:rPr>
          <w:sz w:val="24"/>
          <w:szCs w:val="24"/>
        </w:rPr>
        <w:lastRenderedPageBreak/>
        <w:t xml:space="preserve">на входе в ОО предъявить документ, удостоверяющий личность, а также удостоверение общественного наблюдателя;  </w:t>
      </w:r>
    </w:p>
    <w:p w:rsidR="002F3C64" w:rsidRPr="00CB4A43" w:rsidRDefault="000B7F05">
      <w:pPr>
        <w:numPr>
          <w:ilvl w:val="0"/>
          <w:numId w:val="2"/>
        </w:numPr>
        <w:ind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прибыть в ОО не позднее чем за 30 минут до начала проведения олимпиад, конкурсов, контрольных акций, ВПР, ВсОШ  и находиться в ОО в течение всего времени их проведения; </w:t>
      </w:r>
    </w:p>
    <w:p w:rsidR="002F3C64" w:rsidRPr="00CB4A43" w:rsidRDefault="000B7F05">
      <w:pPr>
        <w:numPr>
          <w:ilvl w:val="0"/>
          <w:numId w:val="2"/>
        </w:numPr>
        <w:ind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получить у координатора ОО акты общественного наблюдения при проведении олимпиад, конкурсов, контрольных акций, ВПР, ВсОШ;  </w:t>
      </w:r>
    </w:p>
    <w:p w:rsidR="002F3C64" w:rsidRPr="00CB4A43" w:rsidRDefault="000B7F05">
      <w:pPr>
        <w:numPr>
          <w:ilvl w:val="0"/>
          <w:numId w:val="2"/>
        </w:numPr>
        <w:ind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соблюдать Порядок на всех этапах проведения олимпиад, конкурсов, контрольных акций, ВПР, ВсОШ.  </w:t>
      </w:r>
    </w:p>
    <w:p w:rsidR="002F3C64" w:rsidRPr="00CB4A43" w:rsidRDefault="000B7F05">
      <w:pPr>
        <w:ind w:left="243"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2.3.Общественным наблюдателям запрещается: </w:t>
      </w:r>
    </w:p>
    <w:p w:rsidR="002F3C64" w:rsidRPr="00CB4A43" w:rsidRDefault="000B7F05">
      <w:pPr>
        <w:numPr>
          <w:ilvl w:val="0"/>
          <w:numId w:val="3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нарушать ход проведения олимпиад, конкурсов, контрольных акций, ВПР, ВсОШ;  </w:t>
      </w:r>
    </w:p>
    <w:p w:rsidR="002F3C64" w:rsidRPr="00CB4A43" w:rsidRDefault="000B7F05">
      <w:pPr>
        <w:numPr>
          <w:ilvl w:val="0"/>
          <w:numId w:val="3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использовать средства связи, фото- и видеоаппаратуру, в том числе портативные и карманные компьютеры, в аудитории проведения олимпиад, конкурсов, контрольных акций, ВПР, ВсОШ; </w:t>
      </w:r>
    </w:p>
    <w:p w:rsidR="002F3C64" w:rsidRPr="00CB4A43" w:rsidRDefault="000B7F05">
      <w:pPr>
        <w:numPr>
          <w:ilvl w:val="0"/>
          <w:numId w:val="3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>оказывать содействие участникам олимпиад, конкурсов, контрольных акций, ВПР, ВсОШ, в том числе передавать им средства связи и электронно-вычислительную технику, фото-, аудио- и видеоаппаратуру, справочные материалы, письменные заметки и иные</w:t>
      </w:r>
      <w:r w:rsidR="00CB4A43">
        <w:rPr>
          <w:sz w:val="24"/>
          <w:szCs w:val="24"/>
        </w:rPr>
        <w:t xml:space="preserve"> </w:t>
      </w:r>
      <w:bookmarkStart w:id="0" w:name="_GoBack"/>
      <w:bookmarkEnd w:id="0"/>
      <w:r w:rsidRPr="00CB4A43">
        <w:rPr>
          <w:sz w:val="24"/>
          <w:szCs w:val="24"/>
        </w:rPr>
        <w:t xml:space="preserve">средства хранения и передачи информации. </w:t>
      </w:r>
    </w:p>
    <w:p w:rsidR="002F3C64" w:rsidRPr="00CB4A43" w:rsidRDefault="000B7F05">
      <w:pPr>
        <w:ind w:left="243"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 2.4. За нарушение Порядка проведения олимпиад, конкурсов, контрольных акций, ВПР, ВсОШ общественные наблюдатели удаляются из ОО, где ими осуществлялось общественное наблюдение. </w:t>
      </w:r>
    </w:p>
    <w:p w:rsidR="002F3C64" w:rsidRPr="00CB4A43" w:rsidRDefault="000B7F05">
      <w:pPr>
        <w:spacing w:after="208"/>
        <w:ind w:left="10" w:right="0" w:hanging="10"/>
        <w:jc w:val="center"/>
        <w:rPr>
          <w:sz w:val="24"/>
          <w:szCs w:val="24"/>
        </w:rPr>
      </w:pPr>
      <w:r w:rsidRPr="00CB4A43">
        <w:rPr>
          <w:b/>
          <w:sz w:val="24"/>
          <w:szCs w:val="24"/>
        </w:rPr>
        <w:t xml:space="preserve">3. Порядок действий общественных наблюдателей при проведении олимпиад, конкурсов, контрольных акций, ВПР, ВсОШ, ГИА, итоговой аттестации: </w:t>
      </w:r>
    </w:p>
    <w:p w:rsidR="002F3C64" w:rsidRPr="00CB4A43" w:rsidRDefault="000B7F05">
      <w:pPr>
        <w:ind w:left="243"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3.1.Во время проведения олимпиад, контрольных акций, ВПР, ДКР общественные наблюдатели должны обратить внимание на следующее: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вход участников в аудиторию осуществляется согласно списку, полученному организатором от координатора ОО;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в каждой аудитории присутствует не менее одного организатора;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на рабочем столе участника олимпиад, конкурсов, контрольных акций, ВПР, ВсОШ находятся: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индивидуальный комплект (далее - ИК) с заданиями работы;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ручка с чернилами черного или синего цвета, карандаш;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листы бумаги для черновика;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необходимое оборудование и дополнительные материалы по соответствующим учебным предметам;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код участника олимпиад, конкурсов, контрольных акций, ВПР, ВсОШ;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организатор должен провести инструктаж, проинформировав участников о правилах оформления олимпиад, конкурсов, контрольных акций, ВПР, ВсОШ продолжительности выполнения работы, о запрете использования средств связи, электронно- вычислительную техники, фото-, аудио-и видеоаппаратуры, справочных материалов, письменных заметок и иных средств хранения и передачи информации, о запрете использования тетрадей и учебников;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по завершении подготовительных мероприятий (раздача ИК, кодов, проведение инструктажа) объявляется начало, продолжительность и время окончания выполнения олимпиад, конкурсов, контрольных акций, ВПР, ВсОШ;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lastRenderedPageBreak/>
        <w:t xml:space="preserve">в процессе проведения работы организатор должен заполнить бумажный протокол, в котором фиксируется соответствие кода и ФИО участника;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организатор следит за порядком проведения олимпиад, конкурсов, контрольных акций, ВПР, ВсОШ и не допускает: разговоров участников между собой;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обмена любимыми материалами и предметами между участниками; использования средств связи (мобильных телефонов);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выноса из аудитории материалов олимпиад, конкурсов, контрольных акций, ВПР, ВсОШ;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организаторам в аудитории запрещается использовать средства связи и заниматься посторонними делами; </w:t>
      </w:r>
    </w:p>
    <w:p w:rsidR="002F3C64" w:rsidRPr="00CB4A43" w:rsidRDefault="000B7F05">
      <w:pPr>
        <w:ind w:left="243"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 3.2. На завершающем этапе общественные наблюдатели должны сосредоточить свое внимание на следующем: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за 5 минут до окончания организатор сообщает участникам олимпиад, конкурсов, контрольных акций, ВПР, ВсОШ;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об окончании времени, отведенного на выполнение работы;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по окончании времени выполнения олимпиад, конкурсов, контрольных акций, ВПР, ВсОШ;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организатор объявляет окончание написания работы и просит участников сложить все материалы на край рабочего стола;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самостоятельно собирает проверочные работы со столов участников;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обеспечивает организованный выход участников олимпиад, конкурсов, контрольных акций, ВПР, ВсОШ;  </w:t>
      </w:r>
    </w:p>
    <w:p w:rsidR="002F3C64" w:rsidRPr="00CB4A43" w:rsidRDefault="000B7F05">
      <w:pPr>
        <w:numPr>
          <w:ilvl w:val="0"/>
          <w:numId w:val="4"/>
        </w:numPr>
        <w:ind w:right="0" w:hanging="128"/>
        <w:rPr>
          <w:sz w:val="24"/>
          <w:szCs w:val="24"/>
        </w:rPr>
      </w:pPr>
      <w:r w:rsidRPr="00CB4A43">
        <w:rPr>
          <w:sz w:val="24"/>
          <w:szCs w:val="24"/>
        </w:rPr>
        <w:t xml:space="preserve">после выхода всех участников из аудитории организатор пересчитывает количество собранных материалов и передает их координатору ОО для обеспечения хранения до момента проверки олимпиад, конкурсов, контрольных акций, ВПР, ВсОШ.  </w:t>
      </w:r>
    </w:p>
    <w:p w:rsidR="002F3C64" w:rsidRPr="00CB4A43" w:rsidRDefault="000B7F05">
      <w:pPr>
        <w:pStyle w:val="1"/>
        <w:ind w:left="10"/>
        <w:rPr>
          <w:sz w:val="24"/>
          <w:szCs w:val="24"/>
        </w:rPr>
      </w:pPr>
      <w:r w:rsidRPr="00CB4A43">
        <w:rPr>
          <w:sz w:val="24"/>
          <w:szCs w:val="24"/>
        </w:rPr>
        <w:t xml:space="preserve">4. Порядок действий общественных наблюдателей по окончании проведения олимпиад, контрольных акций, ВПР </w:t>
      </w:r>
    </w:p>
    <w:p w:rsidR="002F3C64" w:rsidRPr="00CB4A43" w:rsidRDefault="000B7F05">
      <w:pPr>
        <w:ind w:left="243"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 4.1.Общественный наблюдатель имеет право осуществлять наблюдение за порядком:  </w:t>
      </w:r>
    </w:p>
    <w:p w:rsidR="002F3C64" w:rsidRPr="00CB4A43" w:rsidRDefault="000B7F05">
      <w:pPr>
        <w:numPr>
          <w:ilvl w:val="0"/>
          <w:numId w:val="5"/>
        </w:numPr>
        <w:ind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проведения проверки ответов участников олимпиад, конкурсов, контрольных акций, ВПР, ВсОШ;  </w:t>
      </w:r>
    </w:p>
    <w:p w:rsidR="002F3C64" w:rsidRPr="00CB4A43" w:rsidRDefault="000B7F05">
      <w:pPr>
        <w:numPr>
          <w:ilvl w:val="0"/>
          <w:numId w:val="5"/>
        </w:numPr>
        <w:ind w:right="0"/>
        <w:rPr>
          <w:sz w:val="24"/>
          <w:szCs w:val="24"/>
        </w:rPr>
      </w:pPr>
      <w:r w:rsidRPr="00CB4A43">
        <w:rPr>
          <w:sz w:val="24"/>
          <w:szCs w:val="24"/>
        </w:rPr>
        <w:t xml:space="preserve">загрузки результатов проверки ответов участников техническим специалистом. Общественный наблюдатель заполняет Акт общественного наблюдения при проведении олимпиад, конкурсов, контрольных акций, ВПР, ВсОШ передает его координатору ОО. </w:t>
      </w:r>
    </w:p>
    <w:sectPr w:rsidR="002F3C64" w:rsidRPr="00CB4A43" w:rsidSect="00CB4A43">
      <w:pgSz w:w="11908" w:h="16836"/>
      <w:pgMar w:top="340" w:right="397" w:bottom="39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166E"/>
    <w:multiLevelType w:val="hybridMultilevel"/>
    <w:tmpl w:val="390866F8"/>
    <w:lvl w:ilvl="0" w:tplc="D4925D78">
      <w:start w:val="1"/>
      <w:numFmt w:val="decimal"/>
      <w:lvlText w:val="%1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ADD54">
      <w:start w:val="1"/>
      <w:numFmt w:val="lowerLetter"/>
      <w:lvlText w:val="%2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6D54E">
      <w:start w:val="1"/>
      <w:numFmt w:val="lowerRoman"/>
      <w:lvlText w:val="%3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87CEA">
      <w:start w:val="1"/>
      <w:numFmt w:val="decimal"/>
      <w:lvlText w:val="%4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4A906">
      <w:start w:val="1"/>
      <w:numFmt w:val="lowerLetter"/>
      <w:lvlText w:val="%5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B0E4A0">
      <w:start w:val="1"/>
      <w:numFmt w:val="lowerRoman"/>
      <w:lvlText w:val="%6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C8B08">
      <w:start w:val="1"/>
      <w:numFmt w:val="decimal"/>
      <w:lvlText w:val="%7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24E8A6">
      <w:start w:val="1"/>
      <w:numFmt w:val="lowerLetter"/>
      <w:lvlText w:val="%8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6AEBF6">
      <w:start w:val="1"/>
      <w:numFmt w:val="lowerRoman"/>
      <w:lvlText w:val="%9"/>
      <w:lvlJc w:val="left"/>
      <w:pPr>
        <w:ind w:left="7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5E0EEB"/>
    <w:multiLevelType w:val="hybridMultilevel"/>
    <w:tmpl w:val="2284A5F6"/>
    <w:lvl w:ilvl="0" w:tplc="72300C90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089382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C074EE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CA8C68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4064E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AFBA8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40A4E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6B584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EE8DA8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00758E"/>
    <w:multiLevelType w:val="hybridMultilevel"/>
    <w:tmpl w:val="441E8BA0"/>
    <w:lvl w:ilvl="0" w:tplc="ECE225B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1CE3B8">
      <w:start w:val="1"/>
      <w:numFmt w:val="bullet"/>
      <w:lvlText w:val="o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26248">
      <w:start w:val="1"/>
      <w:numFmt w:val="bullet"/>
      <w:lvlText w:val="▪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BC8E8C">
      <w:start w:val="1"/>
      <w:numFmt w:val="bullet"/>
      <w:lvlText w:val="•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5E0568">
      <w:start w:val="1"/>
      <w:numFmt w:val="bullet"/>
      <w:lvlText w:val="o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B0766A">
      <w:start w:val="1"/>
      <w:numFmt w:val="bullet"/>
      <w:lvlText w:val="▪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6216C">
      <w:start w:val="1"/>
      <w:numFmt w:val="bullet"/>
      <w:lvlText w:val="•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4A2C16">
      <w:start w:val="1"/>
      <w:numFmt w:val="bullet"/>
      <w:lvlText w:val="o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D24E32">
      <w:start w:val="1"/>
      <w:numFmt w:val="bullet"/>
      <w:lvlText w:val="▪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3916B2"/>
    <w:multiLevelType w:val="hybridMultilevel"/>
    <w:tmpl w:val="A790BD48"/>
    <w:lvl w:ilvl="0" w:tplc="2AAC834C">
      <w:start w:val="1"/>
      <w:numFmt w:val="bullet"/>
      <w:lvlText w:val="-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62158">
      <w:start w:val="1"/>
      <w:numFmt w:val="bullet"/>
      <w:lvlText w:val="o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C3A98">
      <w:start w:val="1"/>
      <w:numFmt w:val="bullet"/>
      <w:lvlText w:val="▪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90B4C8">
      <w:start w:val="1"/>
      <w:numFmt w:val="bullet"/>
      <w:lvlText w:val="•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6E06F4">
      <w:start w:val="1"/>
      <w:numFmt w:val="bullet"/>
      <w:lvlText w:val="o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8894CA">
      <w:start w:val="1"/>
      <w:numFmt w:val="bullet"/>
      <w:lvlText w:val="▪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0F020">
      <w:start w:val="1"/>
      <w:numFmt w:val="bullet"/>
      <w:lvlText w:val="•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CB502">
      <w:start w:val="1"/>
      <w:numFmt w:val="bullet"/>
      <w:lvlText w:val="o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A6F56">
      <w:start w:val="1"/>
      <w:numFmt w:val="bullet"/>
      <w:lvlText w:val="▪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E37B36"/>
    <w:multiLevelType w:val="hybridMultilevel"/>
    <w:tmpl w:val="471C8DA6"/>
    <w:lvl w:ilvl="0" w:tplc="866A180C">
      <w:start w:val="1"/>
      <w:numFmt w:val="bullet"/>
      <w:lvlText w:val="-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2CC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C65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9AAD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7AFC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037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14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02A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2E8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64"/>
    <w:rsid w:val="000B7F05"/>
    <w:rsid w:val="002F3C64"/>
    <w:rsid w:val="00C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8FEF"/>
  <w15:docId w15:val="{DF40EAD3-EA6E-442C-AF5E-2F90B09A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6" w:line="267" w:lineRule="auto"/>
      <w:ind w:left="9" w:right="133" w:hanging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8" w:line="267" w:lineRule="auto"/>
      <w:ind w:left="31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CB4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4A4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osh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cp:lastModifiedBy>Admin</cp:lastModifiedBy>
  <cp:revision>4</cp:revision>
  <cp:lastPrinted>2021-03-25T12:23:00Z</cp:lastPrinted>
  <dcterms:created xsi:type="dcterms:W3CDTF">2021-03-25T10:28:00Z</dcterms:created>
  <dcterms:modified xsi:type="dcterms:W3CDTF">2021-03-25T12:23:00Z</dcterms:modified>
</cp:coreProperties>
</file>